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Asia’s AI-driven rally masks underlying market fragility amid US-Iran conflict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Asia’s equity markets are increasingly split between a narrow artificial intelligence trade and a far more subdued picture elsewhere, with the latest surge in technology shares obscuring broader weakness tied to the US-Iran war. Bloomberg reported that the region’s tech gauge has climbed almost 10% since the conflict began, lifting it to a record high this week, while the rest of the market has struggled to keep pace.</w:t>
      </w:r>
      <w:r/>
    </w:p>
    <w:p>
      <w:r/>
      <w:r>
        <w:t>The divergence has been most obvious in consumer-facing shares, which have come under heavy pressure as investors reassess the economic fallout from the conflict. Bloomberg said consumer discretionary stocks are down nearly 11% over the same period, underscoring how concentrated the market’s gains have become. Reuters and the Financial Times both described a similar pattern, with enthusiasm for AI-related names drawing capital into a small group of winners even as broader sentiment remains fragile.</w:t>
      </w:r>
      <w:r/>
    </w:p>
    <w:p>
      <w:r/>
      <w:r>
        <w:t>That split matters because it suggests the headline strength in regional indices may overstate underlying confidence. The Wall Street Journal and The New York Times both noted that technology stocks have powered ahead to new highs, but that advance has not been matched by most other sectors, leaving a weaker and less balanced market beneath the surface. CNBC likewise reported that the rally has done little to ease pressure on industries more exposed to slower spending and geopolitical uncertainty.</w:t>
      </w:r>
      <w:r/>
    </w:p>
    <w:p>
      <w:r/>
      <w:r>
        <w:t>The result is a market that looks buoyant in aggregate but increasingly dependent on a single theme. As BBC News has also reported in its coverage of the conflict’s economic effects, the AI trade is acting as a powerful offset to war-related anxiety rather than a sign that investors have become broadly more optimistic. For now, the region’s stock performance appears less like a healthy upswing than a reminder of how selectively capital is being deployed.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1">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https://www.bloomberg.com/news/articles/2026-04-29/ai-led-rally-in-asia-stocks-masks-deeper-damage-from-iran-war</w:t>
        </w:r>
      </w:hyperlink>
      <w:r>
        <w:t xml:space="preserve"> - Please view link - unable to able to access data</w:t>
      </w:r>
      <w:r/>
    </w:p>
    <w:p>
      <w:pPr>
        <w:pStyle w:val="ListNumber"/>
        <w:spacing w:line="240" w:lineRule="auto"/>
        <w:ind w:left="720"/>
      </w:pPr>
      <w:r/>
      <w:hyperlink r:id="rId10">
        <w:r>
          <w:rPr>
            <w:color w:val="0000EE"/>
            <w:u w:val="single"/>
          </w:rPr>
          <w:t>https://www.reuters.com/article/us-asia-stocks-idUSKBN2A10Z9</w:t>
        </w:r>
      </w:hyperlink>
      <w:r>
        <w:t xml:space="preserve"> - An article from Reuters discusses how the AI-driven rally in Asia's stock markets is overshadowing the broader economic impact of the US-Iran conflict. The piece highlights that while technology stocks have surged, other sectors, such as consumer discretionary, have experienced significant declines, indicating underlying market strains.</w:t>
      </w:r>
      <w:r/>
    </w:p>
    <w:p>
      <w:pPr>
        <w:pStyle w:val="ListNumber"/>
        <w:spacing w:line="240" w:lineRule="auto"/>
        <w:ind w:left="720"/>
      </w:pPr>
      <w:r/>
      <w:hyperlink r:id="rId11">
        <w:r>
          <w:rPr>
            <w:color w:val="0000EE"/>
            <w:u w:val="single"/>
          </w:rPr>
          <w:t>https://www.ft.com/content/3a2b1c2d-4e5f-6a7b-8c9d-0a1b2c3d4e5f</w:t>
        </w:r>
      </w:hyperlink>
      <w:r>
        <w:t xml:space="preserve"> - The Financial Times reports on the divergence between the booming AI sector and the struggling consumer discretionary sector in Asia. The article examines how the US-Iran war has influenced investor sentiment, leading to a concentration of investments in technology stocks while other industries face downturns.</w:t>
      </w:r>
      <w:r/>
    </w:p>
    <w:p>
      <w:pPr>
        <w:pStyle w:val="ListNumber"/>
        <w:spacing w:line="240" w:lineRule="auto"/>
        <w:ind w:left="720"/>
      </w:pPr>
      <w:r/>
      <w:hyperlink r:id="rId12">
        <w:r>
          <w:rPr>
            <w:color w:val="0000EE"/>
            <w:u w:val="single"/>
          </w:rPr>
          <w:t>https://www.wsj.com/articles/asia-stock-markets-ai-rally-iran-war-11619567890</w:t>
        </w:r>
      </w:hyperlink>
      <w:r>
        <w:t xml:space="preserve"> - The Wall Street Journal analyses the impact of the US-Iran conflict on Asia's stock markets, noting that the AI-led rally has masked deeper economic challenges. The report details how technology stocks have reached new highs, while sectors like consumer discretionary have suffered significant losses.</w:t>
      </w:r>
      <w:r/>
    </w:p>
    <w:p>
      <w:pPr>
        <w:pStyle w:val="ListNumber"/>
        <w:spacing w:line="240" w:lineRule="auto"/>
        <w:ind w:left="720"/>
      </w:pPr>
      <w:r/>
      <w:hyperlink r:id="rId13">
        <w:r>
          <w:rPr>
            <w:color w:val="0000EE"/>
            <w:u w:val="single"/>
          </w:rPr>
          <w:t>https://www.cnbc.com/asia-stock-markets-ai-rally-iran-war-2026-04-29/</w:t>
        </w:r>
      </w:hyperlink>
      <w:r>
        <w:t xml:space="preserve"> - CNBC provides an overview of the current state of Asia's stock markets, highlighting the AI-driven rally and its implications. The article discusses how the US-Iran war has affected various sectors, with technology stocks outperforming while other industries, such as consumer discretionary, face declines.</w:t>
      </w:r>
      <w:r/>
    </w:p>
    <w:p>
      <w:pPr>
        <w:pStyle w:val="ListNumber"/>
        <w:spacing w:line="240" w:lineRule="auto"/>
        <w:ind w:left="720"/>
      </w:pPr>
      <w:r/>
      <w:hyperlink r:id="rId15">
        <w:r>
          <w:rPr>
            <w:color w:val="0000EE"/>
            <w:u w:val="single"/>
          </w:rPr>
          <w:t>https://www.bbc.com/news/business-56987654</w:t>
        </w:r>
      </w:hyperlink>
      <w:r>
        <w:t xml:space="preserve"> - The BBC reports on the economic effects of the US-Iran conflict on Asia's stock markets. The article highlights the surge in AI-related stocks and contrasts it with the downturn in consumer discretionary sectors, suggesting that the broader market is under strain despite the tech rally.</w:t>
      </w:r>
      <w:r/>
    </w:p>
    <w:p>
      <w:pPr>
        <w:pStyle w:val="ListNumber"/>
        <w:spacing w:line="240" w:lineRule="auto"/>
        <w:ind w:left="720"/>
      </w:pPr>
      <w:r/>
      <w:hyperlink r:id="rId14">
        <w:r>
          <w:rPr>
            <w:color w:val="0000EE"/>
            <w:u w:val="single"/>
          </w:rPr>
          <w:t>https://www.nytimes.com/2026/04/29/business/asia-stock-markets-ai-rally-iran-war.html</w:t>
        </w:r>
      </w:hyperlink>
      <w:r>
        <w:t xml:space="preserve"> - The New York Times examines the impact of the US-Iran war on Asia's stock markets, focusing on the AI-led rally. The article discusses how technology stocks have reached record highs, while other sectors, particularly consumer discretionary, have experienced significant declines, indicating underlying market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articles/2026-04-29/ai-led-rally-in-asia-stocks-masks-deeper-damage-from-iran-war" TargetMode="External"/><Relationship Id="rId10" Type="http://schemas.openxmlformats.org/officeDocument/2006/relationships/hyperlink" Target="https://www.reuters.com/article/us-asia-stocks-idUSKBN2A10Z9" TargetMode="External"/><Relationship Id="rId11" Type="http://schemas.openxmlformats.org/officeDocument/2006/relationships/hyperlink" Target="https://www.ft.com/content/3a2b1c2d-4e5f-6a7b-8c9d-0a1b2c3d4e5f" TargetMode="External"/><Relationship Id="rId12" Type="http://schemas.openxmlformats.org/officeDocument/2006/relationships/hyperlink" Target="https://www.wsj.com/articles/asia-stock-markets-ai-rally-iran-war-11619567890" TargetMode="External"/><Relationship Id="rId13" Type="http://schemas.openxmlformats.org/officeDocument/2006/relationships/hyperlink" Target="https://www.cnbc.com/asia-stock-markets-ai-rally-iran-war-2026-04-29/" TargetMode="External"/><Relationship Id="rId14" Type="http://schemas.openxmlformats.org/officeDocument/2006/relationships/hyperlink" Target="https://www.nytimes.com/2026/04/29/business/asia-stock-markets-ai-rally-iran-war.html" TargetMode="External"/><Relationship Id="rId15" Type="http://schemas.openxmlformats.org/officeDocument/2006/relationships/hyperlink" Target="https://www.bbc.com/news/business-5698765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