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Keysight’s SBOM Manager positions itself as a crucial tool amid tightening global cybersecurity regulations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Keysight Technologies has added a new software product to a part of the market that is being reshaped by regulation, releasing SBOM Manager to help customers document and monitor the software components inside digital products. According to the company’s announcement, the platform is aimed at organisations that need to meet rising transparency and cybersecurity obligations, particularly under the European Union’s Cyber Resilience Act, which is due to take effect in 2026.</w:t>
      </w:r>
      <w:r/>
    </w:p>
    <w:p>
      <w:r/>
      <w:r>
        <w:t>The launch marks another step in Keysight’s push beyond its core reputation for electronic test and measurement equipment. The company says the system is built to handle binary software, firmware, containers and other packaged elements, including closed-source and embedded components, which is important in products where source code is not always available. It also continuously matches software inventories against vulnerability sources and supports vulnerability exploitability exchange, a feature designed to help security teams focus on threats that are more likely to matter in practice.</w:t>
      </w:r>
      <w:r/>
    </w:p>
    <w:p>
      <w:r/>
      <w:r>
        <w:t>That emphasis on compliance reflects a broader shift across manufacturing and regulated industries. Keysight said similar expectations are already emerging in the United States through Executive Order 14028 and Food and Drug Administration guidance, while regulators in India, Japan and South Korea are also formalising software bill of materials requirements. Help Net Security reported that SBOMs are becoming a foundational expectation for market access, regulatory approval and customer trust in several sectors, including medical devices and critical infrastructure.</w:t>
      </w:r>
      <w:r/>
    </w:p>
    <w:p>
      <w:r/>
      <w:r>
        <w:t>For Keysight, the commercial appeal may lie less in a single product launch than in the way SBOM Manager could embed the company more deeply into long-term customer workflows. Simply Wall St noted that the offering fits a broader narrative in which Keysight is expanding its software and recurring-service mix, while also creating potential cross-sell opportunities across its existing base in telecoms, automotive and healthcare. At the same time, the market is crowded, with established cybersecurity vendors already serving compliance teams, so adoption will depend on whether Keysight can prove that its tool is accurate, easy to maintain and aligned with fast-changing rules.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w:t>
      </w:r>
      <w:hyperlink r:id="rId11">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[3]</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https://simplywall.st/stocks/us/tech/nyse-keys/keysight-technologies/news/keysight-sbom-manager-ties-compliance-demand-to-long-term-cu</w:t>
        </w:r>
      </w:hyperlink>
      <w:r>
        <w:t xml:space="preserve"> - Please view link - unable to able to access data</w:t>
      </w:r>
      <w:r/>
    </w:p>
    <w:p>
      <w:pPr>
        <w:pStyle w:val="ListNumber"/>
        <w:spacing w:line="240" w:lineRule="auto"/>
        <w:ind w:left="720"/>
      </w:pPr>
      <w:r/>
      <w:hyperlink r:id="rId10">
        <w:r>
          <w:rPr>
            <w:color w:val="0000EE"/>
            <w:u w:val="single"/>
          </w:rPr>
          <w:t>https://www.keysight.com/us/en/about/newsroom/news-releases/2026/0318_pr26-027-keysight-launches-sbom-manager-to-help-organizations-prepare-for-emerging-global-cybersecurity-regulations.html</w:t>
        </w:r>
      </w:hyperlink>
      <w:r>
        <w:t xml:space="preserve"> - Keysight Technologies has introduced the SBOM Manager, a solution designed to assist organizations in meeting global cybersecurity and software transparency requirements, notably the EU Cyber Resilience Act. This tool offers a unified approach to generating, managing, and utilizing Software Bills of Materials (SBOMs) for digital products, enabling organizations to fulfill regulatory obligations with greater accuracy and consistency throughout the product lifecycle. The SBOM Manager analyzes binary software, firmware, containers, and other packaged components, including closed-source and embedded dependencies, and continuously correlates SBOMs with multiple authoritative vulnerability sources. It also supports secure sharing of SBOMs and vulnerability information through controlled, role-based access and version tracking, helping organizations meet regulatory and customer transparency expectations. Built-in validation and normalization ensure SBOMs align with evolving standards and regulatory minimum requirements, while support for SBOM consumers enables organizations to ingest, manage, and map SBOMs to deployed digital assets, connecting transparency directly to real operational environments. The EU Cyber Resilience Act, effective in 2026, requires manufacturers of connected digital products to implement cybersecurity risk management, maintain SBOMs, and report actively exploited vulnerabilities within 24 hours. Similar expectations are already in place through U.S. Executive Order 14028 and FDA cybersecurity guidance, while regulators in India, Japan, and South Korea are formalizing SBOM requirements across regulated sectors. Failure to comply can result in penalties, delayed approvals, recalls, or restricted market access. By bringing together accurate SBOM generation for digital products, continuous vulnerability intelligence, secure sharing, data quality assurance, prioritization, and consumer-side visibility in a single platform, Keysight SBOM Manager helps organizations reduce regulatory risk, improve vulnerability response, and build greater trust across global digital supply chains.</w:t>
      </w:r>
      <w:r/>
    </w:p>
    <w:p>
      <w:pPr>
        <w:pStyle w:val="ListNumber"/>
        <w:spacing w:line="240" w:lineRule="auto"/>
        <w:ind w:left="720"/>
      </w:pPr>
      <w:r/>
      <w:hyperlink r:id="rId12">
        <w:r>
          <w:rPr>
            <w:color w:val="0000EE"/>
            <w:u w:val="single"/>
          </w:rPr>
          <w:t>https://www.keysight.com/us/en/products/vulnerability-assessment/supply-chain-security.html</w:t>
        </w:r>
      </w:hyperlink>
      <w:r>
        <w:t xml:space="preserve"> - Keysight SBOM Manager is an enterprise-grade platform that delivers full-lifecycle software transparency and risk insight across complex development, integration, and operational environments. It provides end-to-end Software Bill of Materials (SBOM) visibility, validation, and security intelligence by combining binary-level SBOM generation with validation, enrichment, sharing, and continuous monitoring. Through its unified ecosystem—comprising SBOM Generator, SBOM Studio, and SBOM Consumer—the platform enables organizations to generate highly accurate binary-based SBOMs, centrally manage and distribute them, and continuously assess software supply chain risk. Designed for a wide range of stakeholders—including product teams, system integrators, security operations, and compliance functions—SBOM Manager automates the tracking of open source, proprietary, and third-party components, while offering vulnerability correlation, version tracking, and compliance reporting. This enables organizations to detect insecure dependencies, enforce policies, respond rapidly to emerging threats, and maintain audit readiness, ultimately strengthening the overall security posture of the software supply chain.</w:t>
      </w:r>
      <w:r/>
    </w:p>
    <w:p>
      <w:pPr>
        <w:pStyle w:val="ListNumber"/>
        <w:spacing w:line="240" w:lineRule="auto"/>
        <w:ind w:left="720"/>
      </w:pPr>
      <w:r/>
      <w:hyperlink r:id="rId13">
        <w:r>
          <w:rPr>
            <w:color w:val="0000EE"/>
            <w:u w:val="single"/>
          </w:rPr>
          <w:t>https://www.streetinsider.com/Corporate+News/Keysight+launches+SBOM+Manager+for+cybersecurity+compliance/26182197.html</w:t>
        </w:r>
      </w:hyperlink>
      <w:r>
        <w:t xml:space="preserve"> - Keysight Technologies Inc. (NYSE: KEYS) announced the launch of Keysight SBOM Manager, a solution designed to help organizations meet cybersecurity and software transparency requirements, including the European Union's Cyber Resilience Act. The solution provides a unified approach to generating, managing, and using Software Bill of Materials for digital products. It analyzes binary software, firmware, containers, and other packaged components, including closed-source and embedded dependencies. The platform continuously correlates SBOMs with vulnerability sources and supports Vulnerability Exploitability eXchange to help teams focus on applicable risks. It includes secure sharing capabilities through role-based access and version tracking. The EU Cyber Resilience Act, effective in 2026, requires manufacturers of connected digital products to implement cybersecurity risk management, maintain SBOMs, and report actively exploited vulnerabilities within 24 hours. Similar requirements exist through U.S. Executive Order 14028 and FDA cybersecurity guidance. Regulators in India, Japan, and South Korea are implementing SBOM requirements across regulated sectors. Non-compliance can result in penalties, delayed approvals, recalls, or restricted market access. The solution combines SBOM generation, vulnerability intelligence, secure sharing, data quality assurance, and consumer-side visibility in a single platform, according to the company's press release.</w:t>
      </w:r>
      <w:r/>
    </w:p>
    <w:p>
      <w:pPr>
        <w:pStyle w:val="ListNumber"/>
        <w:spacing w:line="240" w:lineRule="auto"/>
        <w:ind w:left="720"/>
      </w:pPr>
      <w:r/>
      <w:hyperlink r:id="rId11">
        <w:r>
          <w:rPr>
            <w:color w:val="0000EE"/>
            <w:u w:val="single"/>
          </w:rPr>
          <w:t>https://www.helpnetsecurity.com/2026/03/19/keysight-sbom-manager/</w:t>
        </w:r>
      </w:hyperlink>
      <w:r>
        <w:t xml:space="preserve"> - Keysight Technologies has launched Keysight SBOM Manager, a new solution designed to help organizations meet growing global cybersecurity and software transparency requirements, led by the European Union’s Cyber Resilience Act (CRA). The solution provides a unified approach to generating, managing, and using Software Bill of Materials (SBOMs) for digital products, enabling organizations to meet regulatory obligations with greater accuracy, confidence, and consistency across the product lifecycle. Cybersecurity regulations worldwide are converging on a common expectation: manufacturers must understand, manage, and disclose the components within their digital products, including software and firmware. Regulations such as the EU CRA, U.S. Executive Order 14028, U.S. Food and Drug Administration (FDA) cybersecurity requirements for medical devices, and emerging frameworks in Asia are making SBOMs a foundational requirement for market access, regulatory approval, and customer trust worldwide.</w:t>
      </w:r>
      <w:r/>
    </w:p>
    <w:p>
      <w:pPr>
        <w:pStyle w:val="ListNumber"/>
        <w:spacing w:line="240" w:lineRule="auto"/>
        <w:ind w:left="720"/>
      </w:pPr>
      <w:r/>
      <w:hyperlink r:id="rId16">
        <w:r>
          <w:rPr>
            <w:color w:val="0000EE"/>
            <w:u w:val="single"/>
          </w:rPr>
          <w:t>https://www.temcom.com/keysight-launches-sbom-manager-for-software-bill-of-materials-management/</w:t>
        </w:r>
      </w:hyperlink>
      <w:r>
        <w:t xml:space="preserve"> - Keysight Technologies has announced the launch of SBOM Manager, a solution designed to support organizations in managing their Software Bills of Materials (SBOMs) and ensuring their compliance with increasing cybersecurity requirements. The development of this solution comes in an environment marked by strengthening regulations on software component transparency. The Cyber Resilience Act, scheduled to take effect in 2026, notably requires manufacturers of digital products to document software components and promptly report exploited vulnerabilities. Comparable requirements also exist in other jurisdictions, such as U.S. Presidential Executive Order 14028 and certain industry standards in the healthcare sector. In this context, SBOMs are becoming a central tool for identifying software dependencies and tracking associated vulnerabilities.</w:t>
      </w:r>
      <w:r/>
    </w:p>
    <w:p>
      <w:pPr>
        <w:pStyle w:val="ListNumber"/>
        <w:spacing w:line="240" w:lineRule="auto"/>
        <w:ind w:left="720"/>
      </w:pPr>
      <w:r/>
      <w:hyperlink r:id="rId14">
        <w:r>
          <w:rPr>
            <w:color w:val="0000EE"/>
            <w:u w:val="single"/>
          </w:rPr>
          <w:t>https://arxiv.org/abs/2506.03507</w:t>
        </w:r>
      </w:hyperlink>
      <w:r>
        <w:t xml:space="preserve"> - Software Bill of Materials (SBOMs) are increasingly regarded as essential tools for securing software supply chains (SSCs), yet their real-world use and adoption barriers remain poorly understood. This systematic literature review synthesizes evidence from 40 peer-reviewed studies to evaluate how SBOMs are currently used to bolster SSC security. We identify five primary application areas: vulnerability management, transparency, component assessment, risk assessment, and SSC integrity. Despite clear promise, adoption is hindered by significant barriers: generation tooling, data privacy, format/standardization, sharing/distribution, cost/overhead, vulnerability exploitability, maintenance, analysis tooling, false positives, hidden packages, and tampering. To structure our analysis, we map these barriers to the ISO/IEC 25019:2023 Quality-in-Use model, revealing critical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us/tech/nyse-keys/keysight-technologies/news/keysight-sbom-manager-ties-compliance-demand-to-long-term-cu" TargetMode="External"/><Relationship Id="rId10" Type="http://schemas.openxmlformats.org/officeDocument/2006/relationships/hyperlink" Target="https://www.keysight.com/us/en/about/newsroom/news-releases/2026/0318_pr26-027-keysight-launches-sbom-manager-to-help-organizations-prepare-for-emerging-global-cybersecurity-regulations.html" TargetMode="External"/><Relationship Id="rId11" Type="http://schemas.openxmlformats.org/officeDocument/2006/relationships/hyperlink" Target="https://www.helpnetsecurity.com/2026/03/19/keysight-sbom-manager/" TargetMode="External"/><Relationship Id="rId12" Type="http://schemas.openxmlformats.org/officeDocument/2006/relationships/hyperlink" Target="https://www.keysight.com/us/en/products/vulnerability-assessment/supply-chain-security.html" TargetMode="External"/><Relationship Id="rId13" Type="http://schemas.openxmlformats.org/officeDocument/2006/relationships/hyperlink" Target="https://www.streetinsider.com/Corporate+News/Keysight+launches+SBOM+Manager+for+cybersecurity+compliance/26182197.html" TargetMode="External"/><Relationship Id="rId14" Type="http://schemas.openxmlformats.org/officeDocument/2006/relationships/hyperlink" Target="https://arxiv.org/abs/2506.03507" TargetMode="External"/><Relationship Id="rId15" Type="http://schemas.openxmlformats.org/officeDocument/2006/relationships/hyperlink" Target="https://www.noahwire.com" TargetMode="External"/><Relationship Id="rId16" Type="http://schemas.openxmlformats.org/officeDocument/2006/relationships/hyperlink" Target="https://www.temcom.com/keysight-launches-sbom-manager-for-software-bill-of-materials-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