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Multifamily marketing faces new AI-driven challenge in standing out, says May 2026 Multi-Housing News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Multi-Housing News has released its May 2026 digital issue, led by a cover package on how apartment brands can break through in an increasingly AI-driven marketing landscape. The edition centres on the challenge of standing out when so much content is being filtered, generated and compared by automated tools, with the editor’s note framing the month’s theme around brand differentiation in the age of artificial intelligence.</w:t>
      </w:r>
      <w:r/>
    </w:p>
    <w:p>
      <w:r/>
      <w:r>
        <w:t>The issue’s feature explores four ways multifamily marketers can sharpen their message, while the investment section examines why institutional capital is still pursuing value-add opportunities despite a choppy transaction environment. Elsewhere, the publication highlights a corporate profile on a workforce housing model that has drawn industry recognition, underscoring continued interest in housing strategies that balance performance with affordability.</w:t>
      </w:r>
      <w:r/>
    </w:p>
    <w:p>
      <w:r/>
      <w:r>
        <w:t>Also included is MHN’s 2026 ranking of top real estate law firms, alongside the magazine’s regular market pulse and transactions coverage. The package suggests a sector still adjusting to faster-moving technology, more selective capital and ongoing pressure to present a clearer value proposition to renters, investors and partners alike.</w:t>
      </w:r>
      <w:r/>
    </w:p>
    <w:p>
      <w:r/>
      <w:r>
        <w:t>Compared with the April issue, which focused on topics ranging from multichannel marketing to AI in community operations, the May edition pushes the artificial intelligence conversation further into branding and positioning. That shift reflects a broader pattern in the multifamily sector, where firms are increasingly looking for practical ways to use new tools without losing distinctiveness in a crowded market.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[7]</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0">
        <w:r>
          <w:rPr>
            <w:color w:val="0000EE"/>
            <w:u w:val="single"/>
          </w:rPr>
          <w:t>[3]</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https://www.multihousingnews.com/the-may-digital-issue-of-mhn-is-now-available-10/</w:t>
        </w:r>
      </w:hyperlink>
      <w:r>
        <w:t xml:space="preserve"> - Please view link - unable to able to access data</w:t>
      </w:r>
      <w:r/>
    </w:p>
    <w:p>
      <w:pPr>
        <w:pStyle w:val="ListNumber"/>
        <w:spacing w:line="240" w:lineRule="auto"/>
        <w:ind w:left="720"/>
      </w:pPr>
      <w:r/>
      <w:hyperlink r:id="rId9">
        <w:r>
          <w:rPr>
            <w:color w:val="0000EE"/>
            <w:u w:val="single"/>
          </w:rPr>
          <w:t>https://www.multihousingnews.com/the-may-digital-issue-of-mhn-is-now-available-10/</w:t>
        </w:r>
      </w:hyperlink>
      <w:r>
        <w:t xml:space="preserve"> - The May 2026 issue of Multi-Housing News (MHN) is now available, featuring fresh insights into various topics. The cover story, 'Getting Your Brand to Stand Out in the AI Crowd,' discusses strategies for apartment brands to distinguish themselves in the age of artificial intelligence. Other highlights include '4 Strategies to Make Your Apartment Brand Pop in the AI Age,' 'Institutional Capital Beating Bushes for Value-Add Deals,' and 'An Award-Winning Approach to Workforce Housing.' The issue also presents the '2026 Top Real Estate Law Firms' ranking, showcasing leading firms in the apartment industry.</w:t>
      </w:r>
      <w:r/>
    </w:p>
    <w:p>
      <w:pPr>
        <w:pStyle w:val="ListNumber"/>
        <w:spacing w:line="240" w:lineRule="auto"/>
        <w:ind w:left="720"/>
      </w:pPr>
      <w:r/>
      <w:hyperlink r:id="rId10">
        <w:r>
          <w:rPr>
            <w:color w:val="0000EE"/>
            <w:u w:val="single"/>
          </w:rPr>
          <w:t>https://www.multihousingnews.com/the-april-digital-issue-of-mhn-is-now-available-9/</w:t>
        </w:r>
      </w:hyperlink>
      <w:r>
        <w:t xml:space="preserve"> - The April 2026 issue of Multi-Housing News (MHN) is now available, offering fresh insights into various topics. The cover story, 'The Leste Group’s Great American Story,' explores how a Brazilian family office expanded into a web of U.S. companies. Other highlights include '2026 Top Multifamily Architects and Designers,' 'The Importance of Multichannel Marketing,' and 'What’s Better Than a Crystal Ball?' discussing the role of AI in apartment community operations. The issue also features articles on reducing exposure through high-tech buildings and the evolution of SEO in marketing strategies.</w:t>
      </w:r>
      <w:r/>
    </w:p>
    <w:p>
      <w:pPr>
        <w:pStyle w:val="ListNumber"/>
        <w:spacing w:line="240" w:lineRule="auto"/>
        <w:ind w:left="720"/>
      </w:pPr>
      <w:r/>
      <w:hyperlink r:id="rId12">
        <w:r>
          <w:rPr>
            <w:color w:val="0000EE"/>
            <w:u w:val="single"/>
          </w:rPr>
          <w:t>https://www.multihousingnews.com/the-february-digital-issue-of-mhn-is-now-available-5/</w:t>
        </w:r>
      </w:hyperlink>
      <w:r>
        <w:t xml:space="preserve"> - The February 2026 issue of Multi-Housing News (MHN) is now available, featuring fresh insights into various topics. The cover story, 'The February Issue of MHN Is Now Available!' introduces the month's featured content. Other highlights include articles on mortgage banking firms, an abstract visualization of legal concepts, and more. The issue provides valuable information for professionals in the multifamily housing industry, covering a range of topics relevant to the sector.</w:t>
      </w:r>
      <w:r/>
    </w:p>
    <w:p>
      <w:pPr>
        <w:pStyle w:val="ListNumber"/>
        <w:spacing w:line="240" w:lineRule="auto"/>
        <w:ind w:left="720"/>
      </w:pPr>
      <w:r/>
      <w:hyperlink r:id="rId13">
        <w:r>
          <w:rPr>
            <w:color w:val="0000EE"/>
            <w:u w:val="single"/>
          </w:rPr>
          <w:t>https://www.multihousingnews.com/the-june-digital-issue-of-mhn-is-now-available-8/</w:t>
        </w:r>
      </w:hyperlink>
      <w:r>
        <w:t xml:space="preserve"> - The June 2025 issue of Multi-Housing News (MHN) is now available, offering fresh insights into various topics. The cover story, 'Many Cities Go All In on Conversions. Is it Working?' examines the effectiveness of public incentives in driving success in urban conversions. Other highlights include 'Finding Gems in the Multifamily Investment Market,' discussing strategies for identifying valuable investment opportunities, and 'Multifamily Investors: Buying Time?' exploring the impact of market volatility and potential recession on investment decisions.</w:t>
      </w:r>
      <w:r/>
    </w:p>
    <w:p>
      <w:pPr>
        <w:pStyle w:val="ListNumber"/>
        <w:spacing w:line="240" w:lineRule="auto"/>
        <w:ind w:left="720"/>
      </w:pPr>
      <w:r/>
      <w:hyperlink r:id="rId14">
        <w:r>
          <w:rPr>
            <w:color w:val="0000EE"/>
            <w:u w:val="single"/>
          </w:rPr>
          <w:t>https://www.multihousingnews.com/the-december-digital-issue-of-mhn-is-now-available-7/</w:t>
        </w:r>
      </w:hyperlink>
      <w:r>
        <w:t xml:space="preserve"> - The December 2025 issue of Multi-Housing News (MHN) is now available, featuring fresh insights into various topics. The cover story, 'Reflections for 2026: What Would You Add?' encourages readers to consider what the multifamily sector has to be thankful for and what lies ahead. Other highlights include articles on designing wellness into affordable housing, discussing amenities and architectural features that enhance renters' physical and emotional well-being, and 'Multifamily Investors Returning as Values Stabilize,' exploring the comeback of investors as construction tapers and confidence returns.</w:t>
      </w:r>
      <w:r/>
    </w:p>
    <w:p>
      <w:pPr>
        <w:pStyle w:val="ListNumber"/>
        <w:spacing w:line="240" w:lineRule="auto"/>
        <w:ind w:left="720"/>
      </w:pPr>
      <w:r/>
      <w:hyperlink r:id="rId9">
        <w:r>
          <w:rPr>
            <w:color w:val="0000EE"/>
            <w:u w:val="single"/>
          </w:rPr>
          <w:t>https://www.multihousingnews.com/the-may-digital-issue-of-mhn-is-now-available-10/</w:t>
        </w:r>
      </w:hyperlink>
      <w:r>
        <w:t xml:space="preserve"> - The May 2026 issue of Multi-Housing News (MHN) is now available, featuring fresh insights into various topics. The cover story, 'Getting Your Brand to Stand Out in the AI Crowd,' discusses strategies for apartment brands to distinguish themselves in the age of artificial intelligence. Other highlights include '4 Strategies to Make Your Apartment Brand Pop in the AI Age,' 'Institutional Capital Beating Bushes for Value-Add Deals,' and 'An Award-Winning Approach to Workforce Housing.' The issue also presents the '2026 Top Real Estate Law Firms' ranking, showcasing leading firms in the apartment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ltihousingnews.com/the-may-digital-issue-of-mhn-is-now-available-10/" TargetMode="External"/><Relationship Id="rId10" Type="http://schemas.openxmlformats.org/officeDocument/2006/relationships/hyperlink" Target="https://www.multihousingnews.com/the-april-digital-issue-of-mhn-is-now-available-9/" TargetMode="External"/><Relationship Id="rId11" Type="http://schemas.openxmlformats.org/officeDocument/2006/relationships/hyperlink" Target="https://www.noahwire.com" TargetMode="External"/><Relationship Id="rId12" Type="http://schemas.openxmlformats.org/officeDocument/2006/relationships/hyperlink" Target="https://www.multihousingnews.com/the-february-digital-issue-of-mhn-is-now-available-5/" TargetMode="External"/><Relationship Id="rId13" Type="http://schemas.openxmlformats.org/officeDocument/2006/relationships/hyperlink" Target="https://www.multihousingnews.com/the-june-digital-issue-of-mhn-is-now-available-8/" TargetMode="External"/><Relationship Id="rId14" Type="http://schemas.openxmlformats.org/officeDocument/2006/relationships/hyperlink" Target="https://www.multihousingnews.com/the-december-digital-issue-of-mhn-is-now-available-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