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Sobrsafe surges on reverse takeover into green energy and AI infrastructure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SOBRsafe shares jumped after the company said it had agreed a reverse takeover that would shift the microcap from alcohol detection into zero-carbon energy and infrastructure for data-hungry industries. Under the plan, Clean World Ventures would become the dominant owner of the combined listed group, which is intended to trade under the Clean World Ventures name if the transaction closes as expected in the third quarter of 2026.</w:t>
      </w:r>
      <w:r/>
    </w:p>
    <w:p>
      <w:r/>
      <w:r>
        <w:t>According to the companies, CWV is a manufacturer of distributed green hydrogen and clean electricity systems that use wastewater and scrap aluminium as feedstock. The pitch is that the platform can generate power at the point of use, reducing reliance on centralised grids while offering round-the-clock output for customers that need uninterrupted supply.</w:t>
      </w:r>
      <w:r/>
    </w:p>
    <w:p>
      <w:r/>
      <w:r>
        <w:t>That positioning is aimed squarely at the soaring power needs of artificial intelligence data centres, as well as mining, heavy industry, transport, farming, desalination and municipal projects. Clean World Ventures has also said it is already in talks with hyperscale data centre operators, underscoring how closely the deal is tied to the broader scramble for dependable, low-carbon energy capacity.</w:t>
      </w:r>
      <w:r/>
    </w:p>
    <w:p>
      <w:r/>
      <w:r>
        <w:t>The transaction still faces due diligence, regulatory and shareholder approvals, along with about $5.5 million in pre-closing third-party financing. Of that, $2 million is set aside for the SOBRsafe operating business, which the company says it will continue to assess for possible monetisation as it looks beyond its legacy alcohol monitoring technology.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[2]</w:t>
        </w:r>
      </w:hyperlink>
      <w:r>
        <w:t xml:space="preserve">, </w:t>
      </w:r>
      <w:hyperlink r:id="rId9">
        <w:r>
          <w:rPr>
            <w:color w:val="0000EE"/>
            <w:u w:val="single"/>
          </w:rPr>
          <w:t>[1]</w:t>
        </w:r>
      </w:hyperlink>
      <w:r>
        <w:t xml:space="preserve">- Paragraph 4: </w:t>
      </w:r>
      <w:hyperlink r:id="rId11">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https://www.allpennystocks.com/specialreportsus/4106/microcap-doubles-on-bold-pivot-into-zero-carbon-energy-and-ai-infrastructure</w:t>
        </w:r>
      </w:hyperlink>
      <w:r>
        <w:t xml:space="preserve"> - Please view link - unable to able to access data</w:t>
      </w:r>
      <w:r/>
    </w:p>
    <w:p>
      <w:pPr>
        <w:pStyle w:val="ListNumber"/>
        <w:spacing w:line="240" w:lineRule="auto"/>
        <w:ind w:left="720"/>
      </w:pPr>
      <w:r/>
      <w:hyperlink r:id="rId12">
        <w:r>
          <w:rPr>
            <w:color w:val="0000EE"/>
            <w:u w:val="single"/>
          </w:rPr>
          <w:t>https://www.cleanworldventures.com/</w:t>
        </w:r>
      </w:hyperlink>
      <w:r>
        <w:t xml:space="preserve"> - Clean World Ventures is a zero-carbon green energy technology manufacturing company that designs and manufactures distributed green hydrogen and clean electricity generation systems. Their platform uses wastewater and scrap aluminum as feedstock to produce fully self-sustaining, carbon-free energy at the point of use, aiming to reduce dependence on centralized power grids while delivering 24/7 reliability. The company addresses energy needs in sectors such as AI data centers, critical materials mining, heavy industry, transportation, agriculture, desalination, and municipal applications.</w:t>
      </w:r>
      <w:r/>
    </w:p>
    <w:p>
      <w:pPr>
        <w:pStyle w:val="ListNumber"/>
        <w:spacing w:line="240" w:lineRule="auto"/>
        <w:ind w:left="720"/>
      </w:pPr>
      <w:r/>
      <w:hyperlink r:id="rId10">
        <w:r>
          <w:rPr>
            <w:color w:val="0000EE"/>
            <w:u w:val="single"/>
          </w:rPr>
          <w:t>https://marketchameleon.com/articles/b/2026/5/1/sobrsafe-merger-clean-world-ventures-ownership-energy-ai</w:t>
        </w:r>
      </w:hyperlink>
      <w:r>
        <w:t xml:space="preserve"> - SOBRsafe (NASDAQ: SOBR) has announced a proposed merger with Clean World Ventures, Inc. (CWV), a manufacturer of zero-carbon green energy systems. Under the definitive agreement, CWV is set to own approximately 98% of the combined public company upon closing, which is targeted for the third quarter of 2026. The merger aims to position the combined entity for power-intensive markets, including AI data centers, by focusing on scalable, on-site, zero-carbon energy solutions.</w:t>
      </w:r>
      <w:r/>
    </w:p>
    <w:p>
      <w:pPr>
        <w:pStyle w:val="ListNumber"/>
        <w:spacing w:line="240" w:lineRule="auto"/>
        <w:ind w:left="720"/>
      </w:pPr>
      <w:r/>
      <w:hyperlink r:id="rId11">
        <w:r>
          <w:rPr>
            <w:color w:val="0000EE"/>
            <w:u w:val="single"/>
          </w:rPr>
          <w:t>https://www.newswire.com/news/sobrsafe-proposes-business-combination-with-clean-world-ventures-inc</w:t>
        </w:r>
      </w:hyperlink>
      <w:r>
        <w:t xml:space="preserve"> - SOBRsafe has entered into a definitive agreement for a proposed business combination with Clean World Ventures, Inc. (CWV), a zero-carbon green energy technology manufacturing company. The combined entity will operate under the Clean World Ventures name, with CWV expected to own approximately 98% of the resulting public company upon closing. The transaction is anticipated to close in the third quarter of 2026, subject to customary due diligence, regulatory and shareholder approvals, and approximately $5.5 million in pre-close third-party financing.</w:t>
      </w:r>
      <w:r/>
    </w:p>
    <w:p>
      <w:pPr>
        <w:pStyle w:val="ListNumber"/>
        <w:spacing w:line="240" w:lineRule="auto"/>
        <w:ind w:left="720"/>
      </w:pPr>
      <w:r/>
      <w:hyperlink r:id="rId16">
        <w:r>
          <w:rPr>
            <w:color w:val="0000EE"/>
            <w:u w:val="single"/>
          </w:rPr>
          <w:t>https://www.mexc.com/news/1066963</w:t>
        </w:r>
      </w:hyperlink>
      <w:r>
        <w:t xml:space="preserve"> - SOBRsafe (NASDAQ: SOBR) has announced a definitive agreement to merge with Clean World Ventures Inc. (CWV), a move that will shift the combined company’s focus to scalable, zero-carbon distributed energy systems. Under the terms of the deal, the new entity will operate under the Clean World Ventures name, with CWV expected to own approximately 98% of the resulting company after closing, which is anticipated in the third quarter of 2026, subject to approvals and financing.</w:t>
      </w:r>
      <w:r/>
    </w:p>
    <w:p>
      <w:pPr>
        <w:pStyle w:val="ListNumber"/>
        <w:spacing w:line="240" w:lineRule="auto"/>
        <w:ind w:left="720"/>
      </w:pPr>
      <w:r/>
      <w:hyperlink r:id="rId13">
        <w:r>
          <w:rPr>
            <w:color w:val="0000EE"/>
            <w:u w:val="single"/>
          </w:rPr>
          <w:t>https://www.investing.com/news/company-news/sobrsafe-to-merge-alcohol-tech-unit-with-clean-world-ventures-93CH-4651345</w:t>
        </w:r>
      </w:hyperlink>
      <w:r>
        <w:t xml:space="preserve"> - SOBRsafe has announced a definitive agreement for a business combination with Clean World Ventures, Inc., a green energy technology manufacturing company. Under the proposed transaction, SOBRsafe’s alcohol monitoring and detection technology business will combine with CWV, with the merged entity operating under the Clean World Ventures name. Upon closing, CWV would own approximately 98% of the combined public company. The transaction is expected to close in the third quarter of 2026, subject to customary due diligence, regulatory and shareholder approvals, and approximately $5.5 million in pre-close third-party financing.</w:t>
      </w:r>
      <w:r/>
    </w:p>
    <w:p>
      <w:pPr>
        <w:pStyle w:val="ListNumber"/>
        <w:spacing w:line="240" w:lineRule="auto"/>
        <w:ind w:left="720"/>
      </w:pPr>
      <w:r/>
      <w:hyperlink r:id="rId14">
        <w:r>
          <w:rPr>
            <w:color w:val="0000EE"/>
            <w:u w:val="single"/>
          </w:rPr>
          <w:t>https://www.sahmcapital.com/news/content/sobrsafe-agrees-to-merge-with-clean-world-ventures-2026-05-01</w:t>
        </w:r>
      </w:hyperlink>
      <w:r>
        <w:t xml:space="preserve"> - SOBRsafe has entered into a definitive agreement to combine its alcohol monitoring business with Clean World Ventures, which would operate post-close under the Clean World Ventures name. Clean World Ventures designs modular zero-carbon systems that generate clean electricity and green hydrogen for power-intensive uses such as AI data centers. Clean World Ventures would own about 98% of the public combined company at closing. SOBRsafe plans to explore strategic alternatives to monetize its alcohol monitoring and detection technology business while businesses are expected to operate independently.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lpennystocks.com/specialreportsus/4106/microcap-doubles-on-bold-pivot-into-zero-carbon-energy-and-ai-infrastructure" TargetMode="External"/><Relationship Id="rId10" Type="http://schemas.openxmlformats.org/officeDocument/2006/relationships/hyperlink" Target="https://marketchameleon.com/articles/b/2026/5/1/sobrsafe-merger-clean-world-ventures-ownership-energy-ai" TargetMode="External"/><Relationship Id="rId11" Type="http://schemas.openxmlformats.org/officeDocument/2006/relationships/hyperlink" Target="https://www.newswire.com/news/sobrsafe-proposes-business-combination-with-clean-world-ventures-inc" TargetMode="External"/><Relationship Id="rId12" Type="http://schemas.openxmlformats.org/officeDocument/2006/relationships/hyperlink" Target="https://www.cleanworldventures.com/" TargetMode="External"/><Relationship Id="rId13" Type="http://schemas.openxmlformats.org/officeDocument/2006/relationships/hyperlink" Target="https://www.investing.com/news/company-news/sobrsafe-to-merge-alcohol-tech-unit-with-clean-world-ventures-93CH-4651345" TargetMode="External"/><Relationship Id="rId14" Type="http://schemas.openxmlformats.org/officeDocument/2006/relationships/hyperlink" Target="https://www.sahmcapital.com/news/content/sobrsafe-agrees-to-merge-with-clean-world-ventures-2026-05-01" TargetMode="External"/><Relationship Id="rId15" Type="http://schemas.openxmlformats.org/officeDocument/2006/relationships/hyperlink" Target="https://www.noahwire.com" TargetMode="External"/><Relationship Id="rId16" Type="http://schemas.openxmlformats.org/officeDocument/2006/relationships/hyperlink" Target="https://www.mexc.com/news/10669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