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MarketBeat highlights seven companies to watch in the evolving 5G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MarketBeat’s latest screener has put seven names on its 5G watch list, with EchoStar, Ceva, KT, Radcom, Mobix Labs, Datasea and Franklin Wireless all drawing attention after posting the highest recent dollar trading volumes among the group. The selection reflects a familiar mix of businesses tied to the next phase of wireless build-out, from network deployment and chip design to software tools, smart-city services and connected devices.</w:t>
      </w:r>
      <w:r/>
    </w:p>
    <w:p>
      <w:r/>
      <w:r>
        <w:t>The companies sit at different points in the 5G value chain. EchoStar is involved in network deployment, broadband and satellite services; Ceva supplies silicon and software intellectual property for handset and infrastructure applications; KT offers mobile and fixed-line telecom services in South Korea; and Radcom focuses on cloud-native service assurance and network intelligence for operators. Mobix Labs sells wireless and connectivity products for C-band and millimetre-wave applications, Datasea offers 5G messaging and smart-city services in China, and Franklin Wireless makes 5G and 4G broadband hardware alongside IoT devices.</w:t>
      </w:r>
      <w:r/>
    </w:p>
    <w:p>
      <w:r/>
      <w:r>
        <w:t>MarketBeat’s coverage has repeatedly highlighted the same cluster in recent months, suggesting the screen is catching stocks that remain active rather than making a fresh thematic call on the sector. In earlier snapshots, the publication also grouped the names as part of a broader 5G universe exposed to infrastructure spending, new industrial and consumer uses, and the prospect of long-term growth.</w:t>
      </w:r>
      <w:r/>
    </w:p>
    <w:p>
      <w:r/>
      <w:r>
        <w:t>At the same time, the risks have not changed much. 5G remains a capital-intensive theme, and companies linked to it can be vulnerable to competition, regulation, supply-chain disruptions and uneven operator spending. That makes the screen more useful as a way to identify liquid, frequently traded names than as a guide to valuations or fundamentals on its own.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https://www.marketbeat.com/instant-alerts/5g-stocks-to-research-may-2nd-2026-05-02/</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https://www.marketbeat.com/instant-alerts/5g-stocks-to-research-may-2nd-2026-05-02/</w:t>
        </w:r>
      </w:hyperlink>
      <w:r>
        <w:t xml:space="preserve"> - MarketBeat's stock screener highlights seven 5G stocks to watch: EchoStar, Ceva, KT, Radcom, Mobix Labs, Datasea, and Franklin Wireless. These companies span the 5G ecosystem, including network deployment, semiconductor/IP, network intelligence, smart-city solutions, and IoT devices. Investors view 5G as a growth opportunity tied to infrastructure build-out and new use cases, but it carries risks from capital expenditures, competition, regulation, and supply-chain challenges.</w:t>
      </w:r>
      <w:r/>
    </w:p>
    <w:p>
      <w:pPr>
        <w:pStyle w:val="ListNumber"/>
        <w:spacing w:line="240" w:lineRule="auto"/>
        <w:ind w:left="720"/>
      </w:pPr>
      <w:r/>
      <w:hyperlink r:id="rId11">
        <w:r>
          <w:rPr>
            <w:color w:val="0000EE"/>
            <w:u w:val="single"/>
          </w:rPr>
          <w:t>https://www.marketbeat.com/instant-alerts/5g-stocks-to-watch-now-february-26th-2026-02-26/</w:t>
        </w:r>
      </w:hyperlink>
      <w:r>
        <w:t xml:space="preserve"> - MarketBeat's screener identifies seven 5G stocks to watch: EchoStar, KT, Ceva, Radcom, Mobix Labs, Datasea, and Franklin Wireless. These companies span the 5G ecosystem, including network deployment, semiconductor/IP, network intelligence, smart-city solutions, and IoT devices. Investors view 5G as a growth opportunity tied to infrastructure build-out and new use cases, but it carries risks from capital expenditures, competition, regulation, and supply-chain challenges.</w:t>
      </w:r>
      <w:r/>
    </w:p>
    <w:p>
      <w:pPr>
        <w:pStyle w:val="ListNumber"/>
        <w:spacing w:line="240" w:lineRule="auto"/>
        <w:ind w:left="720"/>
      </w:pPr>
      <w:r/>
      <w:hyperlink r:id="rId12">
        <w:r>
          <w:rPr>
            <w:color w:val="0000EE"/>
            <w:u w:val="single"/>
          </w:rPr>
          <w:t>https://www.marketbeat.com/instant-alerts/5g-stocks-to-research-november-7th-2025-11-07/</w:t>
        </w:r>
      </w:hyperlink>
      <w:r>
        <w:t xml:space="preserve"> - MarketBeat's screener flags seven 5G stocks to watch: EchoStar, KT, Ceva, Mobix Labs, Datasea, Radcom, and Franklin Wireless. These companies span the 5G ecosystem, including network deployment, semiconductor/IP, network intelligence, smart-city solutions, and IoT devices. Investors view 5G as a growth opportunity tied to infrastructure build-out and new use cases, but it carries risks from capital expenditures, competition, regulation, and supply-chain challenges.</w:t>
      </w:r>
      <w:r/>
    </w:p>
    <w:p>
      <w:pPr>
        <w:pStyle w:val="ListNumber"/>
        <w:spacing w:line="240" w:lineRule="auto"/>
        <w:ind w:left="720"/>
      </w:pPr>
      <w:r/>
      <w:hyperlink r:id="rId13">
        <w:r>
          <w:rPr>
            <w:color w:val="0000EE"/>
            <w:u w:val="single"/>
          </w:rPr>
          <w:t>https://www.marketbeat.com/instant-alerts/top-5g-stocks-to-watch-now-november-25th-2025-11-25/</w:t>
        </w:r>
      </w:hyperlink>
      <w:r>
        <w:t xml:space="preserve"> - MarketBeat names seven 5G stocks to watch: EchoStar, KT, Ceva, Radcom, Mobix Labs, Datasea, and Franklin Wireless. These companies span the 5G ecosystem, including network deployment, semiconductor/IP, network intelligence, smart-city solutions, and IoT devices. Investors view 5G as a growth opportunity tied to infrastructure build-out and new use cases, but it carries risks from capital expenditures, competition, regulation, and supply-chain challenges.</w:t>
      </w:r>
      <w:r/>
    </w:p>
    <w:p>
      <w:pPr>
        <w:pStyle w:val="ListNumber"/>
        <w:spacing w:line="240" w:lineRule="auto"/>
        <w:ind w:left="720"/>
      </w:pPr>
      <w:r/>
      <w:hyperlink r:id="rId14">
        <w:r>
          <w:rPr>
            <w:color w:val="0000EE"/>
            <w:u w:val="single"/>
          </w:rPr>
          <w:t>https://www.marketbeat.com/instant-alerts/5g-stocks-to-follow-now-march-28th-2026-03-28/</w:t>
        </w:r>
      </w:hyperlink>
      <w:r>
        <w:t xml:space="preserve"> - MarketBeat spotlights seven 5G stocks to watch: EchoStar, KT, Ceva, Mobix Labs, Radcom, Datasea, and Franklin Wireless. These companies span the 5G ecosystem, including network deployment, semiconductor/IP, network intelligence, smart-city solutions, and IoT devices. Investors view 5G as a growth opportunity tied to infrastructure build-out and new use cases, but it carries risks from capital expenditures, competition, regulation, and supply-chain challenges.</w:t>
      </w:r>
      <w:r/>
    </w:p>
    <w:p>
      <w:pPr>
        <w:pStyle w:val="ListNumber"/>
        <w:spacing w:line="240" w:lineRule="auto"/>
        <w:ind w:left="720"/>
      </w:pPr>
      <w:r/>
      <w:hyperlink r:id="rId10">
        <w:r>
          <w:rPr>
            <w:color w:val="0000EE"/>
            <w:u w:val="single"/>
          </w:rPr>
          <w:t>https://www.marketbeat.com/instant-alerts/top-5g-stocks-to-keep-an-eye-on-march-19th-2026-03-19/</w:t>
        </w:r>
      </w:hyperlink>
      <w:r>
        <w:t xml:space="preserve"> - MarketBeat's screener flagged seven 5G stocks with the highest recent dollar trading volume: EchoStar, Mobix Labs, KT, Ceva, Radcom, and Franklin Wireless. These companies span the 5G ecosystem, including network deployment, semiconductor/IP, network intelligence, smart-city solutions, and IoT devices. Investors view 5G as a growth opportunity tied to infrastructure build-out and new use cases, but it carries risks from capital expenditures, competition, regulation, and supply-chain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5g-stocks-to-research-may-2nd-2026-05-02/" TargetMode="External"/><Relationship Id="rId10" Type="http://schemas.openxmlformats.org/officeDocument/2006/relationships/hyperlink" Target="https://www.marketbeat.com/instant-alerts/top-5g-stocks-to-keep-an-eye-on-march-19th-2026-03-19/" TargetMode="External"/><Relationship Id="rId11" Type="http://schemas.openxmlformats.org/officeDocument/2006/relationships/hyperlink" Target="https://www.marketbeat.com/instant-alerts/5g-stocks-to-watch-now-february-26th-2026-02-26/" TargetMode="External"/><Relationship Id="rId12" Type="http://schemas.openxmlformats.org/officeDocument/2006/relationships/hyperlink" Target="https://www.marketbeat.com/instant-alerts/5g-stocks-to-research-november-7th-2025-11-07/" TargetMode="External"/><Relationship Id="rId13" Type="http://schemas.openxmlformats.org/officeDocument/2006/relationships/hyperlink" Target="https://www.marketbeat.com/instant-alerts/top-5g-stocks-to-watch-now-november-25th-2025-11-25/" TargetMode="External"/><Relationship Id="rId14" Type="http://schemas.openxmlformats.org/officeDocument/2006/relationships/hyperlink" Target="https://www.marketbeat.com/instant-alerts/5g-stocks-to-follow-now-march-28th-2026-03-2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