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SEC appoints veteran enforcement leader amid internal reshuffle highlighting focus on high-impact misconduct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Securities and Exchange Commission has tapped David Woodcock, a Gibson Dunn partner and former agency official, to lead its enforcement arm from May 4, according to multiple reports, as the regulator continues a broader internal reshuffle. The appointment comes after a period of organisational change inside the division, adding a new layer of interest for companies, advisers and litigators watching how the agency will set its priorities.</w:t>
      </w:r>
      <w:r/>
    </w:p>
    <w:p>
      <w:r/>
      <w:r>
        <w:t>The change is notable not only because of Woodcock’s background on the defence side, but also because it arrives after the abrupt exit of the previous enforcement chief, Meg Ryan, who lasted just six months in the role. Crowdfund Insider and Investment Executive reported that Woodcock previously ran the SEC’s Fort Worth regional office from 2011 to 2015, while Asset Servicing Times said he supervised enforcement and examination staff across a wide range of matters during that earlier tenure.</w:t>
      </w:r>
      <w:r/>
    </w:p>
    <w:p>
      <w:r/>
      <w:r>
        <w:t>Chairman Paul Atkins has publicly signalled confidence in Woodcock’s experience. According to Asset Servicing Times and MLex, Atkins said he was pleased to see Woodcock return at a critical moment and emphasised a focus on misconduct that causes the greatest harm to investors. That framing suggests the division may continue to concentrate on the most serious cases rather than spread its resources thinly across every possible violation.</w:t>
      </w:r>
      <w:r/>
    </w:p>
    <w:p>
      <w:r/>
      <w:r>
        <w:t>For market participants, the appointment matters because leadership changes at the SEC often influence how aggressively the agency pursues investigations, how quickly matters are escalated and how much weight is given to self-reporting and remediation. Legal and compliance teams will be watching closely for clues on whether Woodcock steers the division toward familiar priorities such as disclosure, accounting, retail investor protection, insider trading and crypto-related cases, or whether he reshapes the docket around a narrower set of high-impact matters.</w:t>
      </w:r>
      <w:r/>
    </w:p>
    <w:p>
      <w:r/>
      <w:r>
        <w:t>The immediate takeaway is that the SEC is handing its enforcement portfolio to a veteran with deep institutional knowledge and a recent view from the defence bar. That combination could affect not just the tone of investigations, but also the leverage dynamics around subpoenas, Wells submissions and settlements in the months ahead.</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2">
        <w:r>
          <w:rPr>
            <w:color w:val="0000EE"/>
            <w:u w:val="single"/>
          </w:rPr>
          <w:t>[3]</w:t>
        </w:r>
      </w:hyperlink>
      <w:r>
        <w:t xml:space="preserve">, </w:t>
      </w:r>
      <w:hyperlink r:id="rId11">
        <w:r>
          <w:rPr>
            <w:color w:val="0000EE"/>
            <w:u w:val="single"/>
          </w:rPr>
          <w:t>[6]</w:t>
        </w:r>
      </w:hyperlink>
      <w:r>
        <w:t xml:space="preserve">- Paragraph 4: </w:t>
      </w:r>
      <w:hyperlink r:id="rId10">
        <w:r>
          <w:rPr>
            <w:color w:val="0000EE"/>
            <w:u w:val="single"/>
          </w:rPr>
          <w:t>[2]</w:t>
        </w:r>
      </w:hyperlink>
      <w:r>
        <w:t xml:space="preserve">, </w:t>
      </w:r>
      <w:hyperlink r:id="rId14">
        <w:r>
          <w:rPr>
            <w:color w:val="0000EE"/>
            <w:u w:val="single"/>
          </w:rPr>
          <w:t>[4]</w:t>
        </w:r>
      </w:hyperlink>
      <w:r>
        <w:t xml:space="preserve">, </w:t>
      </w:r>
      <w:hyperlink r:id="rId13">
        <w:r>
          <w:rPr>
            <w:color w:val="0000EE"/>
            <w:u w:val="single"/>
          </w:rPr>
          <w:t>[5]</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2">
        <w:r>
          <w:rPr>
            <w:color w:val="0000EE"/>
            <w:u w:val="single"/>
          </w:rPr>
          <w:t>[3]</w:t>
        </w:r>
      </w:hyperlink>
      <w:r>
        <w:t xml:space="preserve">, </w:t>
      </w:r>
      <w:hyperlink r:id="rId14">
        <w:r>
          <w:rPr>
            <w:color w:val="0000EE"/>
            <w:u w:val="single"/>
          </w:rPr>
          <w:t>[4]</w:t>
        </w:r>
      </w:hyperlink>
      <w:r>
        <w:t xml:space="preserve">, </w:t>
      </w:r>
      <w:hyperlink r:id="rId11">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https://www.legaltechmonitor.com/2026/05/sec-picks-joshua-woodcock-to-lead-enforcement-during-restructuring/</w:t>
        </w:r>
      </w:hyperlink>
      <w:r>
        <w:t xml:space="preserve"> - Please view link - unable to able to access data</w:t>
      </w:r>
      <w:r/>
    </w:p>
    <w:p>
      <w:pPr>
        <w:pStyle w:val="ListNumber"/>
        <w:spacing w:line="240" w:lineRule="auto"/>
        <w:ind w:left="720"/>
      </w:pPr>
      <w:r/>
      <w:hyperlink r:id="rId10">
        <w:r>
          <w:rPr>
            <w:color w:val="0000EE"/>
            <w:u w:val="single"/>
          </w:rPr>
          <w:t>https://www.crowdfundinsider.com/2026/04/272314-new-sec-director-of-the-division-of-enforcement-selected/</w:t>
        </w:r>
      </w:hyperlink>
      <w:r>
        <w:t xml:space="preserve"> - On April 9, 2026, Crowdfund Insider reported that the U.S. Securities and Exchange Commission (SEC) appointed David Woodcock as the new Director of the Division of Enforcement, effective May 4, 2026. Woodcock, a partner at Gibson, Dunn &amp; Crutcher, previously served as Director of the SEC's Fort Worth Regional Office from 2011 to 2015. SEC Chairman Paul Atkins expressed confidence in Woodcock's expertise and leadership, highlighting his deep institutional knowledge and experience in securities law. The appointment follows the abrupt departure of the previous director, Meg Ryan, after only six months in the role. (</w:t>
      </w:r>
      <w:hyperlink r:id="rId17">
        <w:r>
          <w:rPr>
            <w:color w:val="0000EE"/>
            <w:u w:val="single"/>
          </w:rPr>
          <w:t>crowdfundinsider.com</w:t>
        </w:r>
      </w:hyperlink>
      <w:r>
        <w:t>)</w:t>
      </w:r>
      <w:r/>
    </w:p>
    <w:p>
      <w:pPr>
        <w:pStyle w:val="ListNumber"/>
        <w:spacing w:line="240" w:lineRule="auto"/>
        <w:ind w:left="720"/>
      </w:pPr>
      <w:r/>
      <w:hyperlink r:id="rId12">
        <w:r>
          <w:rPr>
            <w:color w:val="0000EE"/>
            <w:u w:val="single"/>
          </w:rPr>
          <w:t>https://www.assetservicingtimes.com/assetservicesnews/industryarticle.php?article_id=17845</w:t>
        </w:r>
      </w:hyperlink>
      <w:r>
        <w:t xml:space="preserve"> - Asset Servicing Times reported on April 10, 2026, that the SEC appointed David Woodcock as Director of the Division of Enforcement, effective May 4, 2026. Woodcock, a recognised securities and governance attorney, returns to the SEC after serving as Director of the Fort Worth Regional Office from 2011 to 2015. During his prior tenure, he led Enforcement and Examinations lawyers, accountants, and examiners, overseeing investigations across nearly every major area of the SEC’s enforcement program. SEC Chairman Paul S. Atkins expressed his pleasure in having Woodcock rejoin the SEC at this critical time, focusing on misconduct that inflicts the greatest harm to investors. (</w:t>
      </w:r>
      <w:hyperlink r:id="rId18">
        <w:r>
          <w:rPr>
            <w:color w:val="0000EE"/>
            <w:u w:val="single"/>
          </w:rPr>
          <w:t>assetservicingtimes.com</w:t>
        </w:r>
      </w:hyperlink>
      <w:r>
        <w:t>)</w:t>
      </w:r>
      <w:r/>
    </w:p>
    <w:p>
      <w:pPr>
        <w:pStyle w:val="ListNumber"/>
        <w:spacing w:line="240" w:lineRule="auto"/>
        <w:ind w:left="720"/>
      </w:pPr>
      <w:r/>
      <w:hyperlink r:id="rId14">
        <w:r>
          <w:rPr>
            <w:color w:val="0000EE"/>
            <w:u w:val="single"/>
          </w:rPr>
          <w:t>https://financialregnews.com/sec-appoints-division-of-enforcement-director/</w:t>
        </w:r>
      </w:hyperlink>
      <w:r>
        <w:t xml:space="preserve"> - Financial Regulation News reported on April 10, 2026, that the SEC appointed David Woodcock as Director of the Division of Enforcement, effective May 4, 2026. Woodcock, a securities and governance attorney, is currently a partner at Gibson, Dunn &amp; Crutcher LLP, focusing on regulatory enforcement, internal investigations, and corporate governance. From 2011 to 2015, he served as Director of the SEC’s Fort Worth Regional Office, overseeing investigations in nearly every major area of the SEC’s enforcement program. SEC Chairman Paul Atkins highlighted Woodcock's deep institutional knowledge and expertise in securities law. (</w:t>
      </w:r>
      <w:hyperlink r:id="rId19">
        <w:r>
          <w:rPr>
            <w:color w:val="0000EE"/>
            <w:u w:val="single"/>
          </w:rPr>
          <w:t>financialregnews.com</w:t>
        </w:r>
      </w:hyperlink>
      <w:r>
        <w:t>)</w:t>
      </w:r>
      <w:r/>
    </w:p>
    <w:p>
      <w:pPr>
        <w:pStyle w:val="ListNumber"/>
        <w:spacing w:line="240" w:lineRule="auto"/>
        <w:ind w:left="720"/>
      </w:pPr>
      <w:r/>
      <w:hyperlink r:id="rId13">
        <w:r>
          <w:rPr>
            <w:color w:val="0000EE"/>
            <w:u w:val="single"/>
          </w:rPr>
          <w:t>https://www.investmentexecutive.com/news/sec-names-new-enforcement-chief/</w:t>
        </w:r>
      </w:hyperlink>
      <w:r>
        <w:t xml:space="preserve"> - Investment Executive reported on April 9, 2026, that the SEC appointed David Woodcock as the new head of enforcement, effective May 4, 2026. Woodcock, a former SEC attorney and accountant, is currently a partner at Gibson, Dunn &amp; Crutcher LLP. He previously served as Director of the SEC’s Fort Worth office and created a unit to target alleged violations involving accounting rules and misleading financial statements. The appointment follows the abrupt resignation of the previous director, Margaret Ryan, after six months on the job. (</w:t>
      </w:r>
      <w:hyperlink r:id="rId20">
        <w:r>
          <w:rPr>
            <w:color w:val="0000EE"/>
            <w:u w:val="single"/>
          </w:rPr>
          <w:t>investmentexecutive.com</w:t>
        </w:r>
      </w:hyperlink>
      <w:r>
        <w:t>)</w:t>
      </w:r>
      <w:r/>
    </w:p>
    <w:p>
      <w:pPr>
        <w:pStyle w:val="ListNumber"/>
        <w:spacing w:line="240" w:lineRule="auto"/>
        <w:ind w:left="720"/>
      </w:pPr>
      <w:r/>
      <w:hyperlink r:id="rId11">
        <w:r>
          <w:rPr>
            <w:color w:val="0000EE"/>
            <w:u w:val="single"/>
          </w:rPr>
          <w:t>https://www.mlex.com/mlex/financial-crime/articles/2463114/us-sec-appoints-woodcock-as-enforcement-director</w:t>
        </w:r>
      </w:hyperlink>
      <w:r>
        <w:t xml:space="preserve"> - MLex reported on April 8, 2026, that the SEC appointed David Woodcock as the new Director of the Enforcement Division, effective May 4, 2026. Woodcock, a partner at Gibson, Dunn &amp; Crutcher, returns to the SEC after previously serving as Director of the Fort Worth Regional Office from 2011 to 2015. SEC Chairman Paul Atkins expressed confidence in Woodcock's expertise and leadership, highlighting his deep institutional knowledge and experience in securities law. (</w:t>
      </w:r>
      <w:hyperlink r:id="rId21">
        <w:r>
          <w:rPr>
            <w:color w:val="0000EE"/>
            <w:u w:val="single"/>
          </w:rPr>
          <w:t>mlex.com</w:t>
        </w:r>
      </w:hyperlink>
      <w:r>
        <w:t>)</w:t>
      </w:r>
      <w:r/>
    </w:p>
    <w:p>
      <w:pPr>
        <w:pStyle w:val="ListNumber"/>
        <w:spacing w:line="240" w:lineRule="auto"/>
        <w:ind w:left="720"/>
      </w:pPr>
      <w:r/>
      <w:hyperlink r:id="rId15">
        <w:r>
          <w:rPr>
            <w:color w:val="0000EE"/>
            <w:u w:val="single"/>
          </w:rPr>
          <w:t>https://www.thecorporatecounsel.net/blog/2026/04/sec-appoints-new-enforcement-director.html</w:t>
        </w:r>
      </w:hyperlink>
      <w:r>
        <w:t xml:space="preserve"> - TheCorporateCounsel.net Blog reported on April 9, 2026, that the SEC appointed David Woodcock as the new Director of the Division of Enforcement, effective May 4, 2026. Woodcock, a partner at Gibson, Dunn &amp; Crutcher LLP, returns to the SEC after serving as Director of the Fort Worth Regional Office from 2011 to 2015. During his prior tenure, he led Enforcement and Examinations Division lawyers, accountants, and examiners, overseeing investigations in nearly every major area of the SEC’s enforcement program. SEC Chairman Paul Atkins expressed confidence in Woodcock's expertise and leadership, highlighting his deep institutional knowledge and experience in securities law. (</w:t>
      </w:r>
      <w:hyperlink r:id="rId22">
        <w:r>
          <w:rPr>
            <w:color w:val="0000EE"/>
            <w:u w:val="single"/>
          </w:rPr>
          <w:t>thecorporatecounsel.net</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egaltechmonitor.com/2026/05/sec-picks-joshua-woodcock-to-lead-enforcement-during-restructuring/" TargetMode="External"/><Relationship Id="rId10" Type="http://schemas.openxmlformats.org/officeDocument/2006/relationships/hyperlink" Target="https://www.crowdfundinsider.com/2026/04/272314-new-sec-director-of-the-division-of-enforcement-selected/" TargetMode="External"/><Relationship Id="rId11" Type="http://schemas.openxmlformats.org/officeDocument/2006/relationships/hyperlink" Target="https://www.mlex.com/mlex/financial-crime/articles/2463114/us-sec-appoints-woodcock-as-enforcement-director" TargetMode="External"/><Relationship Id="rId12" Type="http://schemas.openxmlformats.org/officeDocument/2006/relationships/hyperlink" Target="https://www.assetservicingtimes.com/assetservicesnews/industryarticle.php?article_id=17845" TargetMode="External"/><Relationship Id="rId13" Type="http://schemas.openxmlformats.org/officeDocument/2006/relationships/hyperlink" Target="https://www.investmentexecutive.com/news/sec-names-new-enforcement-chief/" TargetMode="External"/><Relationship Id="rId14" Type="http://schemas.openxmlformats.org/officeDocument/2006/relationships/hyperlink" Target="https://financialregnews.com/sec-appoints-division-of-enforcement-director/" TargetMode="External"/><Relationship Id="rId15" Type="http://schemas.openxmlformats.org/officeDocument/2006/relationships/hyperlink" Target="https://www.thecorporatecounsel.net/blog/2026/04/sec-appoints-new-enforcement-director.html" TargetMode="External"/><Relationship Id="rId16" Type="http://schemas.openxmlformats.org/officeDocument/2006/relationships/hyperlink" Target="https://www.noahwire.com" TargetMode="External"/><Relationship Id="rId17" Type="http://schemas.openxmlformats.org/officeDocument/2006/relationships/hyperlink" Target="https://www.crowdfundinsider.com/2026/04/272314-new-sec-director-of-the-division-of-enforcement-selected/?utm_source=openai" TargetMode="External"/><Relationship Id="rId18" Type="http://schemas.openxmlformats.org/officeDocument/2006/relationships/hyperlink" Target="https://www.assetservicingtimes.com/assetservicesnews/industryarticle.php?article_id=17845&amp;utm_source=openai" TargetMode="External"/><Relationship Id="rId19" Type="http://schemas.openxmlformats.org/officeDocument/2006/relationships/hyperlink" Target="https://financialregnews.com/sec-appoints-division-of-enforcement-director/?utm_source=openai" TargetMode="External"/><Relationship Id="rId20" Type="http://schemas.openxmlformats.org/officeDocument/2006/relationships/hyperlink" Target="https://www.investmentexecutive.com/news/sec-names-new-enforcement-chief/?utm_source=openai" TargetMode="External"/><Relationship Id="rId21" Type="http://schemas.openxmlformats.org/officeDocument/2006/relationships/hyperlink" Target="https://www.mlex.com/mlex/financial-crime/articles/2463114/us-sec-appoints-woodcock-as-enforcement-director?utm_source=openai" TargetMode="External"/><Relationship Id="rId22" Type="http://schemas.openxmlformats.org/officeDocument/2006/relationships/hyperlink" Target="https://www.thecorporatecounsel.net/blog/2026/04/sec-appoints-new-enforcement-director.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