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Bancorp DE boosts its stake in Instacart parent Maplebear as investor optimism persists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US Bancorp DE lifted its holding in Maplebear, the parent of Instacart, by 17 per cent in the fourth quarter, according to its latest US securities filing. The firm finished the period with 437,658 shares, worth about $19.7 million, while institutional investors overall controlled 63.09 per cent of the company’s stock, MarketBeat reported.</w:t>
      </w:r>
      <w:r/>
    </w:p>
    <w:p>
      <w:r/>
      <w:r>
        <w:t>The broader analyst backdrop remains mixed but constructive. MarketBeat’s forecast page shows a consensus rating of “Moderate Buy” across 27 analysts, with an average price target of $51.29. That sits above Maplebear’s recent trading level and implies further upside, although the range of opinions remains wide, with some brokers seeing limited value and others setting targets as high as $65.</w:t>
      </w:r>
      <w:r/>
    </w:p>
    <w:p>
      <w:r/>
      <w:r>
        <w:t>Maplebear’s shares most recently opened at $42.19, leaving the company with a market value of just under $10 billion. The stock has traded between $32.73 and $53.50 over the past year and is sitting slightly below both its 50-day and 200-day simple moving averages, a sign that sentiment has improved but not fully broken out, according to the MarketBeat data.</w:t>
      </w:r>
      <w:r/>
    </w:p>
    <w:p>
      <w:r/>
      <w:r>
        <w:t>Trading around the stock has also included notable insider selling. SEC filings cited by MarketBeat show that general counsel Morgan Fong sold 126,083 shares in March, while chief accounting officer Lisa Blackwood-Kapral sold 9,390 shares in April under a pre-arranged trading plan. Maplebear, founded in 2012 and better known as Instacart, runs a digital marketplace that links shoppers with grocery retailers for delivery, pickup and other essentials services.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Paragraph 4: </w:t>
      </w:r>
      <w:hyperlink r:id="rId9">
        <w:r>
          <w:rPr>
            <w:color w:val="0000EE"/>
            <w:u w:val="single"/>
          </w:rPr>
          <w:t>[1]</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https://www.marketbeat.com/instant-alerts/filing-maplebear-inc-cart-shares-acquired-by-us-bancorp-de-2026-05-02/</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https://www.marketbeat.com/instant-alerts/filing-maplebear-inc-cart-shares-acquired-by-us-bancorp-de-2026-05-02/</w:t>
        </w:r>
      </w:hyperlink>
      <w:r>
        <w:t xml:space="preserve"> - US Bancorp DE increased its stake in Maplebear Inc. (NASDAQ:CART) by 17% during the fourth quarter, owning 437,658 shares valued at approximately $19.7 million. Other hedge funds have also adjusted their positions, with Nordea Investment Management AB increasing its stake by 128.4% in the third quarter, and Thrivent Financial for Lutherans raising its stake by 3,054% during the same period. Institutional investors collectively own 63.09% of Maplebear's stock.</w:t>
      </w:r>
      <w:r/>
    </w:p>
    <w:p>
      <w:pPr>
        <w:pStyle w:val="ListNumber"/>
        <w:spacing w:line="240" w:lineRule="auto"/>
        <w:ind w:left="720"/>
      </w:pPr>
      <w:r/>
      <w:hyperlink r:id="rId11">
        <w:r>
          <w:rPr>
            <w:color w:val="0000EE"/>
            <w:u w:val="single"/>
          </w:rPr>
          <w:t>https://www.marketbeat.com/stocks/NASDAQ/CART/forecast/</w:t>
        </w:r>
      </w:hyperlink>
      <w:r>
        <w:t xml:space="preserve"> - Analysts have a consensus 'Moderate Buy' rating for Maplebear Inc. (NASDAQ:CART), with an average price target of $51.29, indicating a potential upside of 24.22% from the current price. The highest price target is $65.00, and the lowest is $40.00. The consensus rating is based on 27 analysts' assessments, including 15 'Buy' ratings, 9 'Hold' ratings, 2 'Sell' ratings, and 1 'Strong Buy' rating.</w:t>
      </w:r>
      <w:r/>
    </w:p>
    <w:p>
      <w:pPr>
        <w:pStyle w:val="ListNumber"/>
        <w:spacing w:line="240" w:lineRule="auto"/>
        <w:ind w:left="720"/>
      </w:pPr>
      <w:r/>
      <w:hyperlink r:id="rId12">
        <w:r>
          <w:rPr>
            <w:color w:val="0000EE"/>
            <w:u w:val="single"/>
          </w:rPr>
          <w:t>https://www.chartmill.com/stock/quote/CART/analyst-ratings</w:t>
        </w:r>
      </w:hyperlink>
      <w:r>
        <w:t xml:space="preserve"> - ChartMill reports that 41 Wall Street analysts have provided forecasts for Maplebear Inc. (NASDAQ:CART), with a consensus 'Buy' rating and an average price target of $50.72, suggesting a 22.84% potential upside from the current price. The price target range spans from $36.36 to $72.45. The average price target has been revised downward by 2.6% in the past three months.</w:t>
      </w:r>
      <w:r/>
    </w:p>
    <w:p>
      <w:pPr>
        <w:pStyle w:val="ListNumber"/>
        <w:spacing w:line="240" w:lineRule="auto"/>
        <w:ind w:left="720"/>
      </w:pPr>
      <w:r/>
      <w:hyperlink r:id="rId13">
        <w:r>
          <w:rPr>
            <w:color w:val="0000EE"/>
            <w:u w:val="single"/>
          </w:rPr>
          <w:t>https://www.defenseworld.net/2026/02/15/maplebear-inc-nasdaqcart-receives-51-35-consensus-price-target-from-brokerages.html</w:t>
        </w:r>
      </w:hyperlink>
      <w:r>
        <w:t xml:space="preserve"> - Defense World reports that Maplebear Inc. (NASDAQ:CART) has received a consensus rating of 'Hold' from 28 brokerages, with an average twelve-month price target of $51.35. The ratings include 15 'Buy' recommendations, 11 'Hold' recommendations, and 2 'Sell' recommendations. Benchmark decreased their price target from $60.00 to $53.00 and maintained a 'Buy' rating in a research note dated February 10, 2026.</w:t>
      </w:r>
      <w:r/>
    </w:p>
    <w:p>
      <w:pPr>
        <w:pStyle w:val="ListNumber"/>
        <w:spacing w:line="240" w:lineRule="auto"/>
        <w:ind w:left="720"/>
      </w:pPr>
      <w:r/>
      <w:hyperlink r:id="rId10">
        <w:r>
          <w:rPr>
            <w:color w:val="0000EE"/>
            <w:u w:val="single"/>
          </w:rPr>
          <w:t>https://13f.info/manager/0000036104-us-bancorp-de</w:t>
        </w:r>
      </w:hyperlink>
      <w:r>
        <w:t xml:space="preserve"> - 13F filings indicate that US Bancorp DE held 4,036 positions valued at $85,348,444 as of the fourth quarter of 2025. The firm's top holdings include SCHX, AGG, IVV, and IEFA. The latest filing was submitted on January 30, 2026, with the filing ID 000003610426000007.</w:t>
      </w:r>
      <w:r/>
    </w:p>
    <w:p>
      <w:pPr>
        <w:pStyle w:val="ListNumber"/>
        <w:spacing w:line="240" w:lineRule="auto"/>
        <w:ind w:left="720"/>
      </w:pPr>
      <w:r/>
      <w:hyperlink r:id="rId15">
        <w:r>
          <w:rPr>
            <w:color w:val="0000EE"/>
            <w:u w:val="single"/>
          </w:rPr>
          <w:t>https://www.marketbeat.com/instant-alerts/filing-us-bancorp-usb-shares-bought-by-mirae-asset-global-investments-co-ltd-2026-04-19/</w:t>
        </w:r>
      </w:hyperlink>
      <w:r>
        <w:t xml:space="preserve"> - Mirae Asset Global Investments Co. Ltd. increased its position in U.S. Bancorp (NYSE:USB) by 22.5% in the fourth quarter, according to its latest 13F filing. Other large institutional moves included SG Americas adding approximately 4.21 million shares, with AQR, Hotchkis &amp; Wiley, and Vanguard also boosting stakes, leaving institutions owning about 77.6% of the stock.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filing-maplebear-inc-cart-shares-acquired-by-us-bancorp-de-2026-05-02/" TargetMode="External"/><Relationship Id="rId10" Type="http://schemas.openxmlformats.org/officeDocument/2006/relationships/hyperlink" Target="https://13f.info/manager/0000036104-us-bancorp-de" TargetMode="External"/><Relationship Id="rId11" Type="http://schemas.openxmlformats.org/officeDocument/2006/relationships/hyperlink" Target="https://www.marketbeat.com/stocks/NASDAQ/CART/forecast/" TargetMode="External"/><Relationship Id="rId12" Type="http://schemas.openxmlformats.org/officeDocument/2006/relationships/hyperlink" Target="https://www.chartmill.com/stock/quote/CART/analyst-ratings" TargetMode="External"/><Relationship Id="rId13" Type="http://schemas.openxmlformats.org/officeDocument/2006/relationships/hyperlink" Target="https://www.defenseworld.net/2026/02/15/maplebear-inc-nasdaqcart-receives-51-35-consensus-price-target-from-brokerages.html" TargetMode="External"/><Relationship Id="rId14" Type="http://schemas.openxmlformats.org/officeDocument/2006/relationships/hyperlink" Target="https://www.noahwire.com" TargetMode="External"/><Relationship Id="rId15" Type="http://schemas.openxmlformats.org/officeDocument/2006/relationships/hyperlink" Target="https://www.marketbeat.com/instant-alerts/filing-us-bancorp-usb-shares-bought-by-mirae-asset-global-investments-co-ltd-2026-04-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