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VertiGIS expands geospatial capabilities with £87.1 million acquisition of 1Spatial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VertiGIS has completed its £87.1 million acquisition of 1Spatial, bringing together its infrastructure-focused GIS applications with a specialist platform for location data management. According to the companies, the deal is designed to give customers a more complete geospatial stack, spanning both operational workflows and the data governance needed to support them.</w:t>
      </w:r>
      <w:r/>
    </w:p>
    <w:p>
      <w:r/>
      <w:r>
        <w:t>The transaction adds 1Spatial’s rules-based validation and automation tools to VertiGIS’s portfolio of business applications used across utilities, transport, municipal services and other asset-heavy sectors. Among the products now in scope are 1Integrate, which helps organisations apply data rules at scale, and 1Streetworks, which supports the coordination of construction activity and road occupation.</w:t>
      </w:r>
      <w:r/>
    </w:p>
    <w:p>
      <w:r/>
      <w:r>
        <w:t>The acquisition also widens VertiGIS’s reach in the UK, France and Benelux, while reinforcing its established presence in North America and Australia. That regional expansion matters at a time when infrastructure operators in those markets are facing intense pressure to modernise networks, improve resilience and manage capital spending more efficiently.</w:t>
      </w:r>
      <w:r/>
    </w:p>
    <w:p>
      <w:r/>
      <w:r>
        <w:t>The strategic logic is clear: geospatial software is increasingly judged not just by how well it displays assets on a map, but by whether it can support trustworthy decisions. Utilities, transport agencies and public bodies are leaning more heavily on spatial systems for maintenance planning, network optimisation, service delivery and digital twin projects, which makes the quality of the underlying data commercially important.</w:t>
      </w:r>
      <w:r/>
    </w:p>
    <w:p>
      <w:r/>
      <w:r>
        <w:t>Industry executives have also been talking more openly about the role of artificial intelligence in infrastructure planning, but AI projects often fail when legacy data is incomplete or inconsistent. VertiGIS chief executive Andy Berry said high-quality, trustworthy data is the foundation of modern geospatial systems and central to the predictive and autonomous future the company is targeting.</w:t>
      </w:r>
      <w:r/>
    </w:p>
    <w:p>
      <w:r/>
      <w:r>
        <w:t>For existing 1Spatial customers, the immediate message is continuity. The company says support arrangements remain in place, while customers gain access to a broader international footprint and a wider set of adjacent software tools. Many buyers in the public and utility sectors are likely to watch closely for roadmap clarity and integration speed, since acquisitions in enterprise software only pay off if product development continues without disruption.</w:t>
      </w:r>
      <w:r/>
    </w:p>
    <w:p>
      <w:r/>
      <w:r>
        <w:t>More broadly, the deal underlines how quickly the GIS market is consolidating around platforms that can combine front-end workflows, back-end data controls and enterprise interoperability. As governments and infrastructure owners digitise asset registers and invest in smarter networks, vendors that can deliver trusted, AI-ready spatial data may find themselves with an increasingly strong position.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[1]</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Paragraph 7: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https://highways.today/2026/05/02/vertigis-1spatial-acquisition/</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https://www.globenewswire.com/news-release/2026/04/30/3284448/0/en/vertigis-acquires-1spatial-to-expand-its-product-portfolio-and-global-reach.html</w:t>
        </w:r>
      </w:hyperlink>
      <w:r>
        <w:t xml:space="preserve"> - VertiGIS has completed its £87.1 million acquisition of 1Spatial, a global provider of advanced Location Master Data Management (LMDM) software. This strategic move combines VertiGIS's industry-focused business applications with 1Spatial's data-management platform, enhancing their ability to deliver comprehensive geospatial solutions. The acquisition also expands VertiGIS's geographic reach into the UK, France, and the Benelux region, while strengthening its presence in North America and Australia. Customers will benefit from a broader product portfolio, including 1Spatial's 1Integrate rules engine and 1Streetworks solution, which aids municipalities in managing infrastructure construction projects more effectively.</w:t>
      </w:r>
      <w:r/>
    </w:p>
    <w:p>
      <w:pPr>
        <w:pStyle w:val="ListNumber"/>
        <w:spacing w:line="240" w:lineRule="auto"/>
        <w:ind w:left="720"/>
      </w:pPr>
      <w:r/>
      <w:hyperlink r:id="rId11">
        <w:r>
          <w:rPr>
            <w:color w:val="0000EE"/>
            <w:u w:val="single"/>
          </w:rPr>
          <w:t>https://1spatial.com/fr/news/vertigis-fait-l-acquisition-de-1spatial/</w:t>
        </w:r>
      </w:hyperlink>
      <w:r>
        <w:t xml:space="preserve"> - VertiGIS has acquired 1Spatial, a longstanding partner and global provider of advanced Location Master Data Management (LMDM) software. This acquisition combines VertiGIS's industry-focused business applications with 1Spatial's data-management platform, offering customers a comprehensive geospatial technology portfolio. The deal also expands VertiGIS's geographic reach into the UK, France, and the Benelux region, while strengthening its presence in North America and Australia. Customers will benefit from a broader product portfolio, including 1Spatial's 1Integrate rules engine and 1Streetworks solution, which helps municipalities better manage infrastructure construction projects.</w:t>
      </w:r>
      <w:r/>
    </w:p>
    <w:p>
      <w:pPr>
        <w:pStyle w:val="ListNumber"/>
        <w:spacing w:line="240" w:lineRule="auto"/>
        <w:ind w:left="720"/>
      </w:pPr>
      <w:r/>
      <w:hyperlink r:id="rId12">
        <w:r>
          <w:rPr>
            <w:color w:val="0000EE"/>
            <w:u w:val="single"/>
          </w:rPr>
          <w:t>https://1spatial.com/au/news/vertigis-acquires-1spatial/</w:t>
        </w:r>
      </w:hyperlink>
      <w:r>
        <w:t xml:space="preserve"> - VertiGIS has completed its £87.1 million acquisition of 1Spatial, a global provider of advanced Location Master Data Management (LMDM) software. This strategic move combines VertiGIS's industry-focused business applications with 1Spatial's data-management platform, enhancing their ability to deliver comprehensive geospatial solutions. The acquisition also expands VertiGIS's geographic reach into the UK, France, and the Benelux region, while strengthening its presence in North America and Australia. Customers will benefit from a broader product portfolio, including 1Spatial's 1Integrate rules engine and 1Streetworks solution, which aids municipalities in managing infrastructure construction projects more effectively.</w:t>
      </w:r>
      <w:r/>
    </w:p>
    <w:p>
      <w:pPr>
        <w:pStyle w:val="ListNumber"/>
        <w:spacing w:line="240" w:lineRule="auto"/>
        <w:ind w:left="720"/>
      </w:pPr>
      <w:r/>
      <w:hyperlink r:id="rId13">
        <w:r>
          <w:rPr>
            <w:color w:val="0000EE"/>
            <w:u w:val="single"/>
          </w:rPr>
          <w:t>https://www.trustfinance.com/en-US/blog/vertigis-to-acquire-1spatial-in-87-1m-cash-deal</w:t>
        </w:r>
      </w:hyperlink>
      <w:r>
        <w:t xml:space="preserve"> - VertiGIS Ltd has agreed to acquire location data software company 1Spatial Plc in a recommended cash deal valued at approximately £87.10 million. Under the terms of the deal, 1Spatial shareholders will receive 73 pence in cash for each share, representing a premium of about 57% to the closing price on December 11, 2025. The acquisition is expected to complete in the first half of 2026, subject to shareholder approval and regulatory clearances. This move formalizes a long-standing partnership, as 1Spatial is a key distributor of VertiGIS products in the UK and Ireland.</w:t>
      </w:r>
      <w:r/>
    </w:p>
    <w:p>
      <w:pPr>
        <w:pStyle w:val="ListNumber"/>
        <w:spacing w:line="240" w:lineRule="auto"/>
        <w:ind w:left="720"/>
      </w:pPr>
      <w:r/>
      <w:hyperlink r:id="rId16">
        <w:r>
          <w:rPr>
            <w:color w:val="0000EE"/>
            <w:u w:val="single"/>
          </w:rPr>
          <w:t>https://www.globenewswire.com/news-release/2026/04/30/3284450/0/de/vertigis-%C3%BCbernimmt-1spatial-und-erweitert-produktportfolio-sowie-globale-reichweite.html</w:t>
        </w:r>
      </w:hyperlink>
      <w:r>
        <w:t xml:space="preserve"> - VertiGIS has completed its £87.1 million acquisition of 1Spatial, a global provider of advanced Location Master Data Management (LMDM) software. This strategic move combines VertiGIS's industry-focused business applications with 1Spatial's data-management platform, enhancing their ability to deliver comprehensive geospatial solutions. The acquisition also expands VertiGIS's geographic reach into the UK, France, and the Benelux region, while strengthening its presence in North America and Australia. Customers will benefit from a broader product portfolio, including 1Spatial's 1Integrate rules engine and 1Streetworks solution, which aids municipalities in managing infrastructure construction projects more effectively.</w:t>
      </w:r>
      <w:r/>
    </w:p>
    <w:p>
      <w:pPr>
        <w:pStyle w:val="ListNumber"/>
        <w:spacing w:line="240" w:lineRule="auto"/>
        <w:ind w:left="720"/>
      </w:pPr>
      <w:r/>
      <w:hyperlink r:id="rId14">
        <w:r>
          <w:rPr>
            <w:color w:val="0000EE"/>
            <w:u w:val="single"/>
          </w:rPr>
          <w:t>https://www.geoconnexion.com/news/vertigis-acquires-1spatial-to-expand-its-product-portfolio-and-global-reach</w:t>
        </w:r>
      </w:hyperlink>
      <w:r>
        <w:t xml:space="preserve"> - VertiGIS has completed its £87.1 million acquisition of 1Spatial, a global provider of advanced Location Master Data Management (LMDM) software. This strategic move combines VertiGIS's industry-focused business applications with 1Spatial's data-management platform, enhancing their ability to deliver comprehensive geospatial solutions. The acquisition also expands VertiGIS's geographic reach into the UK, France, and the Benelux region, while strengthening its presence in North America and Australia. Customers will benefit from a broader product portfolio, including 1Spatial's 1Integrate rules engine and 1Streetworks solution, which aids municipalities in managing infrastructure construction projects more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today/2026/05/02/vertigis-1spatial-acquisition/" TargetMode="External"/><Relationship Id="rId10" Type="http://schemas.openxmlformats.org/officeDocument/2006/relationships/hyperlink" Target="https://www.globenewswire.com/news-release/2026/04/30/3284448/0/en/vertigis-acquires-1spatial-to-expand-its-product-portfolio-and-global-reach.html" TargetMode="External"/><Relationship Id="rId11" Type="http://schemas.openxmlformats.org/officeDocument/2006/relationships/hyperlink" Target="https://1spatial.com/fr/news/vertigis-fait-l-acquisition-de-1spatial/" TargetMode="External"/><Relationship Id="rId12" Type="http://schemas.openxmlformats.org/officeDocument/2006/relationships/hyperlink" Target="https://1spatial.com/au/news/vertigis-acquires-1spatial/" TargetMode="External"/><Relationship Id="rId13" Type="http://schemas.openxmlformats.org/officeDocument/2006/relationships/hyperlink" Target="https://www.trustfinance.com/en-US/blog/vertigis-to-acquire-1spatial-in-87-1m-cash-deal" TargetMode="External"/><Relationship Id="rId14" Type="http://schemas.openxmlformats.org/officeDocument/2006/relationships/hyperlink" Target="https://www.geoconnexion.com/news/vertigis-acquires-1spatial-to-expand-its-product-portfolio-and-global-reach" TargetMode="External"/><Relationship Id="rId15" Type="http://schemas.openxmlformats.org/officeDocument/2006/relationships/hyperlink" Target="https://www.noahwire.com" TargetMode="External"/><Relationship Id="rId16" Type="http://schemas.openxmlformats.org/officeDocument/2006/relationships/hyperlink" Target="https://www.globenewswire.com/news-release/2026/04/30/3284450/0/de/vertigis-%C3%BCbernimmt-1spatial-und-erweitert-produktportfolio-sowie-globale-reichwei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