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Blueport and SingAuto merge to list a $1.2 billion cold-chain electric vehicle company on Nasdaq</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Blueport Acquisition and SingAuto have struck a definitive agreement that would take the Singapore-based cold-chain technology company public through a merger with the Nasdaq-listed blank cheque vehicle. If completed, the deal would leave a newly created holding company listed on Nasdaq and value the transaction at about $1.2 billion, according to the companies’ announcement.</w:t>
      </w:r>
      <w:r/>
    </w:p>
    <w:p>
      <w:r/>
      <w:r>
        <w:t>The tie-up comes as SingAuto seeks to broaden its reach in the fast-growing market for refrigerated electric commercial vehicles. The company says it has developed the S1, a new-energy refrigerated truck aimed at transporting frozen, chilled and fresh produce alongside pharmaceutical goods in a single shipment. In its statement, SingAuto said it operates through subsidiaries in Singapore and the Middle East, combining vehicle production with technology licensing and other services in the cold-chain logistics sector.</w:t>
      </w:r>
      <w:r/>
    </w:p>
    <w:p>
      <w:r/>
      <w:r>
        <w:t>Blueport chief executive William S. Rosenstadt said the company had been looking for a business that could add value for shareholders, describing SingAuto as a compelling fit for a public listing. SingAuto chairman and chief executive Yuqiang Liu said the merger would help accelerate the company’s growth plans and support a wider rollout of its products and services. He is expected to remain in charge of the combined business after closing.</w:t>
      </w:r>
      <w:r/>
    </w:p>
    <w:p>
      <w:r/>
      <w:r>
        <w:t>The agreement has been approved by both boards, but the transaction still depends on shareholder votes, regulatory clearance and Nasdaq approval for the new listing. The companies said they expect the deal to close by the end of 2026, although they also cautioned that timing and completion are not guaranteed.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https://www.manilatimes.net/2026/05/04/tmt-newswire/pr-newswire/blueport-acquisition-ltd-and-singauto-inc-announce-business-combination-agreement-to-create-a-publicly-listed-company/2334628</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https://www.globenewswire.com/news-release/2026/05/01/3286232/0/en/blueport-acquisition-ltd-and-singauto-inc-announce-business-combination-agreement-to-create-a-publicly-listed-company.html</w:t>
        </w:r>
      </w:hyperlink>
      <w:r>
        <w:t xml:space="preserve"> - Blueport Acquisition Ltd (Nasdaq: BPAC) and SingAuto Inc have entered into a definitive business combination agreement. Upon completion, a newly formed holding company will be listed on Nasdaq. The transaction is subject to customary closing conditions, including regulatory and shareholder approvals. SingAuto, headquartered in Singapore, designs and manufactures smart commercial electric vehicles (CEVs) and has developed the S1 refrigerated commercial vehicle for efficient delivery of frozen, chilled, and fresh produce alongside pharmaceutical products. The merger is expected to close by the end of 2026, with SingAuto's CEO, Mr. Yuqiang Liu, continuing to lead the combined company post-closing.</w:t>
      </w:r>
      <w:r/>
    </w:p>
    <w:p>
      <w:pPr>
        <w:pStyle w:val="ListNumber"/>
        <w:spacing w:line="240" w:lineRule="auto"/>
        <w:ind w:left="720"/>
      </w:pPr>
      <w:r/>
      <w:hyperlink r:id="rId11">
        <w:r>
          <w:rPr>
            <w:color w:val="0000EE"/>
            <w:u w:val="single"/>
          </w:rPr>
          <w:t>https://www.bahrainbusinessjournal.com/article/909746050-blueport-acquisition-ltd-and-singauto-inc-announce-business-combination-agreement-to-create-a-publicly-listed-company</w:t>
        </w:r>
      </w:hyperlink>
      <w:r>
        <w:t xml:space="preserve"> - Blueport Acquisition Ltd (Nasdaq: BPAC) and SingAuto Inc have announced a definitive business combination agreement. Upon completion, a newly formed holding company will be listed on Nasdaq. The transaction is subject to customary closing conditions, including regulatory and shareholder approvals. SingAuto, headquartered in Singapore, designs and manufactures smart commercial electric vehicles (CEVs) and has developed the S1 refrigerated commercial vehicle for efficient delivery of frozen, chilled, and fresh produce alongside pharmaceutical products. The merger is expected to close by the end of 2026, with SingAuto's CEO, Mr. Yuqiang Liu, continuing to lead the combined company post-closing.</w:t>
      </w:r>
      <w:r/>
    </w:p>
    <w:p>
      <w:pPr>
        <w:pStyle w:val="ListNumber"/>
        <w:spacing w:line="240" w:lineRule="auto"/>
        <w:ind w:left="720"/>
      </w:pPr>
      <w:r/>
      <w:hyperlink r:id="rId12">
        <w:r>
          <w:rPr>
            <w:color w:val="0000EE"/>
            <w:u w:val="single"/>
          </w:rPr>
          <w:t>https://www.tipranks.com/news/the-fly/blueport-acquisition-singauto-announce-business-combination-agreement-thefly-news</w:t>
        </w:r>
      </w:hyperlink>
      <w:r>
        <w:t xml:space="preserve"> - Blueport Acquisition Ltd (BPAC) and SingAuto Inc have entered into a definitive business combination agreement. Upon completion, a newly formed holding company will be listed on Nasdaq. The transaction is subject to customary closing conditions, including regulatory and shareholder approvals. SingAuto, headquartered in Singapore, designs and manufactures smart commercial electric vehicles (CEVs) and has developed the S1 refrigerated commercial vehicle for efficient delivery of frozen, chilled, and fresh produce alongside pharmaceutical products. The merger is expected to close by the end of 2026, with SingAuto's CEO, Mr. Yuqiang Liu, continuing to lead the combined company post-closing.</w:t>
      </w:r>
      <w:r/>
    </w:p>
    <w:p>
      <w:pPr>
        <w:pStyle w:val="ListNumber"/>
        <w:spacing w:line="240" w:lineRule="auto"/>
        <w:ind w:left="720"/>
      </w:pPr>
      <w:r/>
      <w:hyperlink r:id="rId13">
        <w:r>
          <w:rPr>
            <w:color w:val="0000EE"/>
            <w:u w:val="single"/>
          </w:rPr>
          <w:t>https://www.sahmcapital.com/news/content/blueport-acquisition-to-merge-with-singauto-in-spac-deal-2026-05-01</w:t>
        </w:r>
      </w:hyperlink>
      <w:r>
        <w:t xml:space="preserve"> - Blueport Acquisition Ltd (NASDAQ: BPAC) and SingAuto Inc have entered into a definitive business combination agreement. Upon completion, a newly formed holding company will be listed on Nasdaq. The transaction is subject to customary closing conditions, including regulatory and shareholder approvals. SingAuto, headquartered in Singapore, designs and manufactures smart commercial electric vehicles (CEVs) and has developed the S1 refrigerated commercial vehicle for efficient delivery of frozen, chilled, and fresh produce alongside pharmaceutical products. The merger is expected to close by the end of 2026, with SingAuto's CEO, Mr. Yuqiang Liu, continuing to lead the combined company post-closing.</w:t>
      </w:r>
      <w:r/>
    </w:p>
    <w:p>
      <w:pPr>
        <w:pStyle w:val="ListNumber"/>
        <w:spacing w:line="240" w:lineRule="auto"/>
        <w:ind w:left="720"/>
      </w:pPr>
      <w:r/>
      <w:hyperlink r:id="rId14">
        <w:r>
          <w:rPr>
            <w:color w:val="0000EE"/>
            <w:u w:val="single"/>
          </w:rPr>
          <w:t>https://www.stocktitan.net/news/BPAC/blueport-acquisition-ltd-and-sing-auto-inc-announce-business-vf9ab0pn68s7.html</w:t>
        </w:r>
      </w:hyperlink>
      <w:r>
        <w:t xml:space="preserve"> - Blueport Acquisition Ltd (Nasdaq: BPAC) and SingAuto Inc have entered into a definitive business combination agreement. Upon completion, a newly formed holding company will be listed on Nasdaq. The transaction is subject to customary closing conditions, including regulatory and shareholder approvals. SingAuto, headquartered in Singapore, designs and manufactures smart commercial electric vehicles (CEVs) and has developed the S1 refrigerated commercial vehicle for efficient delivery of frozen, chilled, and fresh produce alongside pharmaceutical products. The merger is expected to close by the end of 2026, with SingAuto's CEO, Mr. Yuqiang Liu, continuing to lead the combined company post-closing.</w:t>
      </w:r>
      <w:r/>
    </w:p>
    <w:p>
      <w:pPr>
        <w:pStyle w:val="ListNumber"/>
        <w:spacing w:line="240" w:lineRule="auto"/>
        <w:ind w:left="720"/>
      </w:pPr>
      <w:r/>
      <w:hyperlink r:id="rId15">
        <w:r>
          <w:rPr>
            <w:color w:val="0000EE"/>
            <w:u w:val="single"/>
          </w:rPr>
          <w:t>https://www.streetinsider.com/Mergers+and+Acquisitions/Blueport+and+SingAuto+agree+to+merge+in+%241.2+billion+deal/26418449.html</w:t>
        </w:r>
      </w:hyperlink>
      <w:r>
        <w:t xml:space="preserve"> - Blueport Acquisition Ltd (NASDAQ: BPAC) and SingAuto Inc have entered into a definitive business combination agreement. Upon completion, a newly formed holding company will be listed on Nasdaq. The transaction is subject to customary closing conditions, including regulatory and shareholder approvals. SingAuto, headquartered in Singapore, designs and manufactures smart commercial electric vehicles (CEVs) and has developed the S1 refrigerated commercial vehicle for efficient delivery of frozen, chilled, and fresh produce alongside pharmaceutical products. The merger is expected to close by the end of 2026, with SingAuto's CEO, Mr. Yuqiang Liu, continuing to lead the combined company post-closing.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times.net/2026/05/04/tmt-newswire/pr-newswire/blueport-acquisition-ltd-and-singauto-inc-announce-business-combination-agreement-to-create-a-publicly-listed-company/2334628" TargetMode="External"/><Relationship Id="rId10" Type="http://schemas.openxmlformats.org/officeDocument/2006/relationships/hyperlink" Target="https://www.globenewswire.com/news-release/2026/05/01/3286232/0/en/blueport-acquisition-ltd-and-singauto-inc-announce-business-combination-agreement-to-create-a-publicly-listed-company.html" TargetMode="External"/><Relationship Id="rId11" Type="http://schemas.openxmlformats.org/officeDocument/2006/relationships/hyperlink" Target="https://www.bahrainbusinessjournal.com/article/909746050-blueport-acquisition-ltd-and-singauto-inc-announce-business-combination-agreement-to-create-a-publicly-listed-company" TargetMode="External"/><Relationship Id="rId12" Type="http://schemas.openxmlformats.org/officeDocument/2006/relationships/hyperlink" Target="https://www.tipranks.com/news/the-fly/blueport-acquisition-singauto-announce-business-combination-agreement-thefly-news" TargetMode="External"/><Relationship Id="rId13" Type="http://schemas.openxmlformats.org/officeDocument/2006/relationships/hyperlink" Target="https://www.sahmcapital.com/news/content/blueport-acquisition-to-merge-with-singauto-in-spac-deal-2026-05-01" TargetMode="External"/><Relationship Id="rId14" Type="http://schemas.openxmlformats.org/officeDocument/2006/relationships/hyperlink" Target="https://www.stocktitan.net/news/BPAC/blueport-acquisition-ltd-and-sing-auto-inc-announce-business-vf9ab0pn68s7.html" TargetMode="External"/><Relationship Id="rId15" Type="http://schemas.openxmlformats.org/officeDocument/2006/relationships/hyperlink" Target="https://www.streetinsider.com/Mergers+and+Acquisitions/Blueport+and+SingAuto+agree+to+merge+in+%241.2+billion+deal/2641844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