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Buffett warns of growing speculation as US markets reach new heights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Warren Buffett has warned that financial markets are being pulled deeper into speculation, saying many asset prices will eventually look absurd after a run to record highs in major US indexes. Speaking at Berkshire Hathaway’s annual meeting in Omaha, the 95-year-old investor argued that enthusiasm is increasingly being driven by trading habits rather than careful appraisal of value.</w:t>
      </w:r>
      <w:r/>
    </w:p>
    <w:p>
      <w:r/>
      <w:r>
        <w:t>According to remarks reported by Bloomberg, market exuberance has also been showing up in the sheer pace of the rally, with US equities climbing sharply from their spring lows and pushing past familiar valuation warnings. Buffett’s critique, echoed by Moneycontrol, focused on ultra-short-term trading, especially one-day options, which he likened to gambling rather than ownership of businesses.</w:t>
      </w:r>
      <w:r/>
    </w:p>
    <w:p>
      <w:r/>
      <w:r>
        <w:t>The Berkshire chairman also pointed to prediction markets and betting platforms as signs of a broader cultural shift on Wall Street. Fortune reported that he used unusually blunt language to describe the atmosphere, suggesting that investors are far more comfortable with fast wagers and political bets than in the past. He said the trend does not necessarily mean an immediate crash, but it does imply that many prices may look excessive in retrospect.</w:t>
      </w:r>
      <w:r/>
    </w:p>
    <w:p>
      <w:r/>
      <w:r>
        <w:t>Buffett’s remarks came against the backdrop of Berkshire’s enormous cash pile, which has reached about $380 billion, underlining the company’s caution as it waits for more attractive opportunities. The meeting also highlighted the group’s leadership transition, with Greg Abel now chief executive while Buffett remains executive chairman. Berkshire has continued to report strong profits, even as its shares have lagged the wider market, reinforcing the contrast between Buffett’s disciplined approach and the speculation he says now dominates parts of Wall Street.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https://slguardian.org/market-euphoria-looks-silly-warns-buffett-as-gambling-frenzy-sweeps-wall-street/</w:t>
        </w:r>
      </w:hyperlink>
      <w:r>
        <w:t xml:space="preserve"> - Please view link - unable to able to access data</w:t>
      </w:r>
      <w:r/>
    </w:p>
    <w:p>
      <w:pPr>
        <w:pStyle w:val="ListNumber"/>
        <w:spacing w:line="240" w:lineRule="auto"/>
        <w:ind w:left="720"/>
      </w:pPr>
      <w:r/>
      <w:hyperlink r:id="rId10">
        <w:r>
          <w:rPr>
            <w:color w:val="0000EE"/>
            <w:u w:val="single"/>
          </w:rPr>
          <w:t>https://www.bloomberg.com/news/newsletters/2025-11-06/warning-signs-of-euphoria-keep-piling-up-in-the-stock-market</w:t>
        </w:r>
      </w:hyperlink>
      <w:r>
        <w:t xml:space="preserve"> - In November 2025, Bloomberg reported that the US stock market had surged 36% from April lows, surpassing cautionary indicators like the 'Buffett Indicator'. This surge raised concerns about market euphoria and potential overvaluation, echoing Warren Buffett's warnings about speculative behaviour in financial markets. The article highlighted the rapid rise in major US stock indices and the implications of such growth on market stability.</w:t>
      </w:r>
      <w:r/>
    </w:p>
    <w:p>
      <w:pPr>
        <w:pStyle w:val="ListNumber"/>
        <w:spacing w:line="240" w:lineRule="auto"/>
        <w:ind w:left="720"/>
      </w:pPr>
      <w:r/>
      <w:hyperlink r:id="rId11">
        <w:r>
          <w:rPr>
            <w:color w:val="0000EE"/>
            <w:u w:val="single"/>
          </w:rPr>
          <w:t>https://www.moneycontrol.com/news/business/markets/church-with-a-casino-attached-buffett-warns-investors-are-gambling-like-never-before-13906570.html/amp</w:t>
        </w:r>
      </w:hyperlink>
      <w:r>
        <w:t xml:space="preserve"> - In May 2026, Moneycontrol reported on Warren Buffett's remarks at Berkshire Hathaway's annual meeting, where he likened the current market to 'a church with a casino attached'. He criticised the surge in short-term trading strategies, particularly one-day options, describing them as gambling rather than investing. Buffett expressed concern over the increasing speculative behaviour in financial markets and its potential impact on long-term investing principles.</w:t>
      </w:r>
      <w:r/>
    </w:p>
    <w:p>
      <w:pPr>
        <w:pStyle w:val="ListNumber"/>
        <w:spacing w:line="240" w:lineRule="auto"/>
        <w:ind w:left="720"/>
      </w:pPr>
      <w:r/>
      <w:hyperlink r:id="rId12">
        <w:r>
          <w:rPr>
            <w:color w:val="0000EE"/>
            <w:u w:val="single"/>
          </w:rPr>
          <w:t>https://economictimes.indiatimes.com/markets/us-stocks/news/investing-vs-gambling-warren-buffett-warns-of-casino-like-markets-as-speculation-surges/articleshow/130748003.cms?from=mdr</w:t>
        </w:r>
      </w:hyperlink>
      <w:r>
        <w:t xml:space="preserve"> - The Economic Times reported in May 2026 on Warren Buffett's warning about the growing 'gambling' culture in financial markets. He cautioned that speculative behaviour, especially with ultra-short-term trading instruments, is distorting asset prices and increasing risks for investors. Buffett's comments highlighted the shift from traditional investing to short-term speculation, urging investors to focus on long-term value rather than quick gains.</w:t>
      </w:r>
      <w:r/>
    </w:p>
    <w:p>
      <w:pPr>
        <w:pStyle w:val="ListNumber"/>
        <w:spacing w:line="240" w:lineRule="auto"/>
        <w:ind w:left="720"/>
      </w:pPr>
      <w:r/>
      <w:hyperlink r:id="rId13">
        <w:r>
          <w:rPr>
            <w:color w:val="0000EE"/>
            <w:u w:val="single"/>
          </w:rPr>
          <w:t>https://fortune.com/2026/05/02/warren-buffett-investing-gambling-mood-one-day-options-prediction-markets-betting-berkshire-hathaway/</w:t>
        </w:r>
      </w:hyperlink>
      <w:r>
        <w:t xml:space="preserve"> - Fortune reported in May 2026 on Warren Buffett's critique of the current market environment, describing it as a 'church with a casino attached'. He highlighted the shift from long-term investing to short-term speculation, particularly in one-day options and prediction markets. Buffett expressed concern over the increasing gambling mentality among investors and its potential impact on market stability and long-term investment strategies.</w:t>
      </w:r>
      <w:r/>
    </w:p>
    <w:p>
      <w:pPr>
        <w:pStyle w:val="ListNumber"/>
        <w:spacing w:line="240" w:lineRule="auto"/>
        <w:ind w:left="720"/>
      </w:pPr>
      <w:r/>
      <w:hyperlink r:id="rId15">
        <w:r>
          <w:rPr>
            <w:color w:val="0000EE"/>
            <w:u w:val="single"/>
          </w:rPr>
          <w:t>https://u.today/bitcoin-hater-buffett-warns-about-gambling-mood-among-investors</w:t>
        </w:r>
      </w:hyperlink>
      <w:r>
        <w:t xml:space="preserve"> - U.Today reported in May 2026 on Warren Buffett's sharp indictment of retail speculation and cryptocurrency during the Berkshire Hathaway shareholder meeting. He characterised the current market environment as uniquely speculative, stating, 'We've never had people in a more gambling mood than now.' Buffett's comments underscored his concerns about the rise of speculative behaviour and its implications for traditional investing principles.</w:t>
      </w:r>
      <w:r/>
    </w:p>
    <w:p>
      <w:pPr>
        <w:pStyle w:val="ListNumber"/>
        <w:spacing w:line="240" w:lineRule="auto"/>
        <w:ind w:left="720"/>
      </w:pPr>
      <w:r/>
      <w:hyperlink r:id="rId16">
        <w:r>
          <w:rPr>
            <w:color w:val="0000EE"/>
            <w:u w:val="single"/>
          </w:rPr>
          <w:t>https://www.bitget.com/asia/amp/news/detail/12560605395554</w:t>
        </w:r>
      </w:hyperlink>
      <w:r>
        <w:t xml:space="preserve"> - Bitget News reported in May 2026 on Warren Buffett's warning about rising speculation across markets during the Berkshire Hathaway shareholder meeting. He criticised one-day options trading, calling it gambling rather than investing based on business value. Buffett's remarks targeted short-term trading, risky bets, and the wider appetite for volatile assets, including cryptocurrencies, highlighting the shift towards speculative behaviour in financial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guardian.org/market-euphoria-looks-silly-warns-buffett-as-gambling-frenzy-sweeps-wall-street/" TargetMode="External"/><Relationship Id="rId10" Type="http://schemas.openxmlformats.org/officeDocument/2006/relationships/hyperlink" Target="https://www.bloomberg.com/news/newsletters/2025-11-06/warning-signs-of-euphoria-keep-piling-up-in-the-stock-market" TargetMode="External"/><Relationship Id="rId11" Type="http://schemas.openxmlformats.org/officeDocument/2006/relationships/hyperlink" Target="https://www.moneycontrol.com/news/business/markets/church-with-a-casino-attached-buffett-warns-investors-are-gambling-like-never-before-13906570.html/amp" TargetMode="External"/><Relationship Id="rId12" Type="http://schemas.openxmlformats.org/officeDocument/2006/relationships/hyperlink" Target="https://economictimes.indiatimes.com/markets/us-stocks/news/investing-vs-gambling-warren-buffett-warns-of-casino-like-markets-as-speculation-surges/articleshow/130748003.cms?from=mdr" TargetMode="External"/><Relationship Id="rId13" Type="http://schemas.openxmlformats.org/officeDocument/2006/relationships/hyperlink" Target="https://fortune.com/2026/05/02/warren-buffett-investing-gambling-mood-one-day-options-prediction-markets-betting-berkshire-hathaway/" TargetMode="External"/><Relationship Id="rId14" Type="http://schemas.openxmlformats.org/officeDocument/2006/relationships/hyperlink" Target="https://www.noahwire.com" TargetMode="External"/><Relationship Id="rId15" Type="http://schemas.openxmlformats.org/officeDocument/2006/relationships/hyperlink" Target="https://u.today/bitcoin-hater-buffett-warns-about-gambling-mood-among-investors" TargetMode="External"/><Relationship Id="rId16" Type="http://schemas.openxmlformats.org/officeDocument/2006/relationships/hyperlink" Target="https://www.bitget.com/asia/amp/news/detail/125606053955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