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Craig Stobo resigns as FMA chair after neutrality breach findings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Craig Stobo has resigned as chair of the Financial Markets Authority after a six-month independent investigation found he breached neutrality expectations through some of his public commentary, according to reporting by 1News and the National Business Review. The decision follows a review by Wendy Aldred KC into several concerns raised about his conduct while in office.</w:t>
      </w:r>
      <w:r/>
    </w:p>
    <w:p>
      <w:r/>
      <w:r>
        <w:t>The investigation did not uphold claims that Stobo had engaged in an inappropriate relationship with a staff member, nor did it find fault with his travel-related claims to the regulator. But it did conclude that he should not have delayed declaring a governance-related interest, and that some of his comments in public forums went beyond what was acceptable for the head of a state regulator. According to 1News, the review said there was just cause for the minister to seek his removal under the Crown Entities Act.</w:t>
      </w:r>
      <w:r/>
    </w:p>
    <w:p>
      <w:r/>
      <w:r>
        <w:t>Commerce Minister Cameron Brewer accepted the resignation and said it was important for the FMA to stay focused on its regulatory mandate and retain the confidence of ministers, market participants and other stakeholders. The National Business Review reported that the review took issue with remarks seen as supportive of the current National-led government and critical of the former Labour-led administration, which were judged to conflict with neutrality rules.</w:t>
      </w:r>
      <w:r/>
    </w:p>
    <w:p>
      <w:r/>
      <w:r>
        <w:t>Stobo had already stepped aside temporarily while the Ministry of Business, Innovation and Employment examined the matter, as reported earlier by the New Zealand Herald, RNZ, Interest.co.nz and TMM Online. MBIE said at the time that he would also step back from his other Crown governance and advisory roles during the inquiry. Stobo, appointed FMA chair in May 2024, has also held senior positions including chair of the Local Government Funding Agency and director of Auckland Council’s Future Fund.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https://businessdesk.co.nz/article/law-regulation/stobo-resigns-after-fma-probe</w:t>
        </w:r>
      </w:hyperlink>
      <w:r>
        <w:t xml:space="preserve"> - Please view link - unable to able to access data</w:t>
      </w:r>
      <w:r/>
    </w:p>
    <w:p>
      <w:pPr>
        <w:pStyle w:val="ListNumber"/>
        <w:spacing w:line="240" w:lineRule="auto"/>
        <w:ind w:left="720"/>
      </w:pPr>
      <w:r/>
      <w:hyperlink r:id="rId10">
        <w:r>
          <w:rPr>
            <w:color w:val="0000EE"/>
            <w:u w:val="single"/>
          </w:rPr>
          <w:t>https://www.nbr.co.nz/business/fma-chair-craig-stobo-resigns-following-investigation/</w:t>
        </w:r>
      </w:hyperlink>
      <w:r>
        <w:t xml:space="preserve"> - Craig Stobo, the chair of the Financial Markets Authority (FMA), has resigned following a six-month independent review of his conduct. The investigation, led by Wendy Aldred KC, found no evidence of an inappropriate relationship or misuse of FMA travel funds. However, it identified issues related to conflicts of interest and public commentary. The review concluded that Stobo's media comments appeared to endorse the current National-led government and were critical of the previous Labour-led government, breaching neutrality rules. Commerce Minister Cameron Brewer accepted Stobo's resignation, emphasising the importance of the FMA maintaining its core regulatory role and public confidence.</w:t>
      </w:r>
      <w:r/>
    </w:p>
    <w:p>
      <w:pPr>
        <w:pStyle w:val="ListNumber"/>
        <w:spacing w:line="240" w:lineRule="auto"/>
        <w:ind w:left="720"/>
      </w:pPr>
      <w:r/>
      <w:hyperlink r:id="rId11">
        <w:r>
          <w:rPr>
            <w:color w:val="0000EE"/>
            <w:u w:val="single"/>
          </w:rPr>
          <w:t>https://www.1news.co.nz/2026/05/04/markets-regulator-chair-quits-after-probe-finds-neutrality-rules-broken/</w:t>
        </w:r>
      </w:hyperlink>
      <w:r>
        <w:t xml:space="preserve"> - Financial Markets Authority chairperson Craig Stobo has resigned after an independent investigation found his praise of the coalition Government actions and other political commentary breached neutrality rules. Commerce Minister Cameron Brewer confirmed he had accepted Stobo's resignation earlier today, following the completion of a review by Wendy Aldred KC into several conduct concerns raised by FMA board members. The investigation, dated March 23, concluded there was 'just cause' for the minister to recommend Stobo's removal from the FMA board under the Crown Entities Act. Stobo resigned before that step could be taken. Brewer said the former chairperson agreed, 'it is important the FMA remains fully focused on its core regulatory role and continues to command the confidence of ministers, regulated entities and stakeholders'.</w:t>
      </w:r>
      <w:r/>
    </w:p>
    <w:p>
      <w:pPr>
        <w:pStyle w:val="ListNumber"/>
        <w:spacing w:line="240" w:lineRule="auto"/>
        <w:ind w:left="720"/>
      </w:pPr>
      <w:r/>
      <w:hyperlink r:id="rId12">
        <w:r>
          <w:rPr>
            <w:color w:val="0000EE"/>
            <w:u w:val="single"/>
          </w:rPr>
          <w:t>https://www.nzherald.co.nz/business/craig-stobo-to-temporarily-step-down-as-fma-chairman-pending-investigation-by-mbie/M2WJSIVXRFEEPNQ5SKNGOQFGUQ/</w:t>
        </w:r>
      </w:hyperlink>
      <w:r>
        <w:t xml:space="preserve"> - Craig Stobo, the chair of the Financial Markets Authority (FMA), has agreed to temporarily step aside while the Ministry of Business, Innovation and Employment (MBIE) conducts an independent investigation into unspecified matters. The investigation follows concerns raised about Stobo's conduct, and he will also step aside from his other Crown governance and advisory responsibilities during this period. The MBIE has stated it cannot comment further until the investigation is complete. Stobo, appointed FMA chairman in May 2024, has a background in investment banking and taxation and has held various directorships in listed companies.</w:t>
      </w:r>
      <w:r/>
    </w:p>
    <w:p>
      <w:pPr>
        <w:pStyle w:val="ListNumber"/>
        <w:spacing w:line="240" w:lineRule="auto"/>
        <w:ind w:left="720"/>
      </w:pPr>
      <w:r/>
      <w:hyperlink r:id="rId13">
        <w:r>
          <w:rPr>
            <w:color w:val="0000EE"/>
            <w:u w:val="single"/>
          </w:rPr>
          <w:t>https://www.rnz.co.nz/news/top/581024/financial-markets-authority-chair-craig-stobo-steps-aside-during-investigation</w:t>
        </w:r>
      </w:hyperlink>
      <w:r>
        <w:t xml:space="preserve"> - Financial Markets Authority chair Craig Stobo has stepped aside temporarily, as an investigation into unspecified matters is launched. The Ministry of Business Innovation and Employment (MBIE), which monitors the FMA, said it would conduct an independent investigation into matters that have been raised. 'Mr Stobo has agreed to temporarily step aside as FMA chair, while the investigation is undertaken,' it said. 'He will also step aside from his other crown governance and advisory responsibilities.' Stobo's other official position is chair of the Local Government Funding Agency and he was a founding director of Auckland Council's Future Fund. MBIE said it would make no further comment, until the investigation was complete.</w:t>
      </w:r>
      <w:r/>
    </w:p>
    <w:p>
      <w:pPr>
        <w:pStyle w:val="ListNumber"/>
        <w:spacing w:line="240" w:lineRule="auto"/>
        <w:ind w:left="720"/>
      </w:pPr>
      <w:r/>
      <w:hyperlink r:id="rId14">
        <w:r>
          <w:rPr>
            <w:color w:val="0000EE"/>
            <w:u w:val="single"/>
          </w:rPr>
          <w:t>https://www.interest.co.nz/business/136502/fma-chairman-craig-stobo-temporarily-steps-down-while-mbie-investigates-matters</w:t>
        </w:r>
      </w:hyperlink>
      <w:r>
        <w:t xml:space="preserve"> - The Ministry of Business, Innovation and Employment (MBIE) has launched an investigation into 'matters that have been raised about Financial Markets Authority (FMA) Chair Craig Stobo.' In an announcement issued on Friday evening, MBIE says Stobo has agreed to temporarily step aside as FMA Chairman while the investigation takes place. He's also stepping aside from other Crown governance and advisory responsibilities. MBIE is leading an independent investigation as the monitoring department for the FMA. Also Independent Chairman of the New Zealand Local Government Funding Agency (LGFA) and a Director of Auckland Council's Auckland Future Fund, Stobo's biography on the LGFA's website notes he has worked as a diplomat, economist, investment banker, chief investment officer, and chief executive.</w:t>
      </w:r>
      <w:r/>
    </w:p>
    <w:p>
      <w:pPr>
        <w:pStyle w:val="ListNumber"/>
        <w:spacing w:line="240" w:lineRule="auto"/>
        <w:ind w:left="720"/>
      </w:pPr>
      <w:r/>
      <w:hyperlink r:id="rId15">
        <w:r>
          <w:rPr>
            <w:color w:val="0000EE"/>
            <w:u w:val="single"/>
          </w:rPr>
          <w:t>https://tmmonline.nz/article/976525129/fma-chair-stobo-under-investigation</w:t>
        </w:r>
      </w:hyperlink>
      <w:r>
        <w:t xml:space="preserve"> - Financial Markets Authority chairman Craig Stobo has stepped down pending an investigation. The Ministry of Business, Innovation and Employment (MBIE) said it has 'commenced an investigation into matters that have been raised about the Financial Markets Authority (FMA) chair.' 'Stobo has agreed to temporarily step aside as FMA chair while the investigation is undertaken. He will also step aside from his other Crown governance and advisory responsibilities.' MBIE will lead an independent investigation into these matters, as the FMA's monitoring department. MBIE said it would make no further comment until the investigation is complete. No further details were available. Stobo is a professional director with experience as a diplomat, economist, chief investment officer, and chief executive. He is currently the chair of the Local Government Funding Agency and the founding director of the Auckland Future Fund. Stobo is the former CEO of BT Funds Management and has previously held a variety of director and chair roles, including NZ Windfarms, AIG Insurance NZ, Precinct Properties, and Fliway Group.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desk.co.nz/article/law-regulation/stobo-resigns-after-fma-probe" TargetMode="External"/><Relationship Id="rId10" Type="http://schemas.openxmlformats.org/officeDocument/2006/relationships/hyperlink" Target="https://www.nbr.co.nz/business/fma-chair-craig-stobo-resigns-following-investigation/" TargetMode="External"/><Relationship Id="rId11" Type="http://schemas.openxmlformats.org/officeDocument/2006/relationships/hyperlink" Target="https://www.1news.co.nz/2026/05/04/markets-regulator-chair-quits-after-probe-finds-neutrality-rules-broken/" TargetMode="External"/><Relationship Id="rId12" Type="http://schemas.openxmlformats.org/officeDocument/2006/relationships/hyperlink" Target="https://www.nzherald.co.nz/business/craig-stobo-to-temporarily-step-down-as-fma-chairman-pending-investigation-by-mbie/M2WJSIVXRFEEPNQ5SKNGOQFGUQ/" TargetMode="External"/><Relationship Id="rId13" Type="http://schemas.openxmlformats.org/officeDocument/2006/relationships/hyperlink" Target="https://www.rnz.co.nz/news/top/581024/financial-markets-authority-chair-craig-stobo-steps-aside-during-investigation" TargetMode="External"/><Relationship Id="rId14" Type="http://schemas.openxmlformats.org/officeDocument/2006/relationships/hyperlink" Target="https://www.interest.co.nz/business/136502/fma-chairman-craig-stobo-temporarily-steps-down-while-mbie-investigates-matters" TargetMode="External"/><Relationship Id="rId15" Type="http://schemas.openxmlformats.org/officeDocument/2006/relationships/hyperlink" Target="https://tmmonline.nz/article/976525129/fma-chair-stobo-under-investig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