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GameStop launches ambitious $56 billion bid for eBay, risking strategic upheaval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GameStop has made an unsolicited $56 billion approach for eBay, a move that would dramatically recast the struggling video game retailer into a far larger e-commerce and marketplace business. According to GameStop’s own announcement, the proposal values eBay at $125 a share in a mix of cash and stock and follows the building of a roughly 5% economic stake in the company. The offer, first reported by the Wall Street Journal and later detailed in GameStop’s investor materials, is pitched as a premium to eBay’s recent trading levels and comes with the threat of a proxy fight if management resists. </w:t>
      </w:r>
      <w:r/>
    </w:p>
    <w:p>
      <w:r/>
      <w:r>
        <w:t>Ryan Cohen is framing the bid as a chance to push GameStop well beyond its legacy retail roots and into categories where the two companies overlap, particularly collectibles and resale. In comments reported by the Wall Street Journal, Cohen argued he is well placed to run eBay and said he saw an opportunity to build a business worth far more than either company on its own. GameStop has also said the transaction could be financed through a mix of balance-sheet cash and third-party acquisition funding, including a $20 billion debt commitment from TD Bank. </w:t>
      </w:r>
      <w:r/>
    </w:p>
    <w:p>
      <w:r/>
      <w:r>
        <w:t>The proposal is striking not only for its size but for the imbalance between the two companies. GameStop’s market value has been hovering around the low tens of billions, while eBay is several times larger, making the target the more substantial business by scale, revenue and operating history. PC Gamer reported that GameStop generated $3.6 billion in net sales in 2025, compared with eBay’s $11.1 billion in revenue, underlining the gap Cohen would have to close if the deal were to proceed. </w:t>
      </w:r>
      <w:r/>
    </w:p>
    <w:p>
      <w:r/>
      <w:r>
        <w:t>Analysts have reacted cautiously. Bloomberg Intelligence, as cited in the coverage, said the likelihood of a deal is low and pointed to both dilution risk and the difficulty of integrating two businesses with very different operating models. The appeal of possible cost savings has not dispelled concerns about execution, especially with GameStop proposing to use significant leverage in a deal that would leave the combined group exposed to higher financial strain. </w:t>
      </w:r>
      <w:r/>
    </w:p>
    <w:p>
      <w:r/>
      <w:r>
        <w:t>Cohen has said he expects about $2 billion in annual cost savings within a year of closing, relying on synergies in product categories where both companies already have a presence. GameStop has increasingly leaned into collectibles and trading cards as its core retail base erodes, while eBay remains a major online marketplace with a sizeable analyst following and a generally cautious rating profile. For now, the bid looks less like a conventional takeover and more like a high-stakes wager that GameStop can reinvent itself before its business model runs out of road.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https://www.whalesbook.com/news/English/tech/GameStops-dollar56B-eBay-Bid-High-Stakes-Gamble-or-Strategic-Overreach/69f802ea9d1c906648207dd3</w:t>
        </w:r>
      </w:hyperlink>
      <w:r>
        <w:t xml:space="preserve"> - Please view link - unable to able to access data</w:t>
      </w:r>
      <w:r/>
    </w:p>
    <w:p>
      <w:pPr>
        <w:pStyle w:val="ListNumber"/>
        <w:spacing w:line="240" w:lineRule="auto"/>
        <w:ind w:left="720"/>
      </w:pPr>
      <w:r/>
      <w:hyperlink r:id="rId9">
        <w:r>
          <w:rPr>
            <w:color w:val="0000EE"/>
            <w:u w:val="single"/>
          </w:rPr>
          <w:t>https://www.whalesbook.com/news/English/tech/GameStops-dollar56B-eBay-Bid-High-Stakes-Gamble-or-Strategic-Overreach/69f802ea9d1c906648207dd3</w:t>
        </w:r>
      </w:hyperlink>
      <w:r>
        <w:t xml:space="preserve"> - GameStop has proposed a $56 billion acquisition of eBay, offering $125 per share in cash and stock, representing a 20% premium over eBay's recent trading price. The financing includes a $20 billion debt commitment from TD Bank. CEO Ryan Cohen aims to achieve $2 billion in annual cost savings within 12 months post-acquisition, focusing on synergies in collectibles and resale markets. However, analysts express skepticism due to significant execution risks and potential dilution, given eBay's larger market capitalization.</w:t>
      </w:r>
      <w:r/>
    </w:p>
    <w:p>
      <w:pPr>
        <w:pStyle w:val="ListNumber"/>
        <w:spacing w:line="240" w:lineRule="auto"/>
        <w:ind w:left="720"/>
      </w:pPr>
      <w:r/>
      <w:hyperlink r:id="rId12">
        <w:r>
          <w:rPr>
            <w:color w:val="0000EE"/>
            <w:u w:val="single"/>
          </w:rPr>
          <w:t>https://www.gamespot.com/articles/gamestop-announces-shocking-buyout-offer-for-ebay-priced-at-56-billion/1100-6539757/</w:t>
        </w:r>
      </w:hyperlink>
      <w:r>
        <w:t xml:space="preserve"> - GameStop CEO Ryan Cohen has announced plans to acquire eBay for $56 billion, offering $125 per share in cash and stock, a 20% premium over eBay's recent closing price. Cohen believes he is uniquely qualified to run eBay and envisions transforming it into a business worth hundreds of billions of dollars. GameStop, with a market cap of around $12 billion, has secured a $20 billion debt financing commitment from TD Bank for the deal.</w:t>
      </w:r>
      <w:r/>
    </w:p>
    <w:p>
      <w:pPr>
        <w:pStyle w:val="ListNumber"/>
        <w:spacing w:line="240" w:lineRule="auto"/>
        <w:ind w:left="720"/>
      </w:pPr>
      <w:r/>
      <w:hyperlink r:id="rId10">
        <w:r>
          <w:rPr>
            <w:color w:val="0000EE"/>
            <w:u w:val="single"/>
          </w:rPr>
          <w:t>https://investor.gamestop.com/news-releases/news-details/2026/GameStop-Proposes-to-Acquire-eBay-at-125-00-Per-Share/default.aspx</w:t>
        </w:r>
      </w:hyperlink>
      <w:r>
        <w:t xml:space="preserve"> - GameStop has submitted a non-binding proposal to acquire 100% of eBay at $125 per share in cash and stock, representing a 46% premium to eBay’s unaffected closing price on February 4, 2026. GameStop has built a 5% economic stake in eBay through derivatives and beneficial ownership of common stock. The transaction is conditioned on customary closing conditions and is expected to be funded from a combination of cash and liquid investments on GameStop’s balance sheet and third-party acquisition financing.</w:t>
      </w:r>
      <w:r/>
    </w:p>
    <w:p>
      <w:pPr>
        <w:pStyle w:val="ListNumber"/>
        <w:spacing w:line="240" w:lineRule="auto"/>
        <w:ind w:left="720"/>
      </w:pPr>
      <w:r/>
      <w:hyperlink r:id="rId13">
        <w:r>
          <w:rPr>
            <w:color w:val="0000EE"/>
            <w:u w:val="single"/>
          </w:rPr>
          <w:t>https://www.pcgamer.com/gaming-industry/gamestop-reportedly-wants-to-buy-ebay-a-marketplace-with-four-times-its-market-value/</w:t>
        </w:r>
      </w:hyperlink>
      <w:r>
        <w:t xml:space="preserve"> - GameStop, under CEO Ryan Cohen, is reportedly planning a bold move to acquire eBay, a company more than four times its market value. Cohen has previously hinted at ambitions to acquire a large company as part of a high-risk strategy to transform GameStop into a '$100-billion plus juggernaut.' While GameStop saw $3.6 billion in net sales in 2025 and posted an operating income of $232.1 million, eBay's 2025 revenue reached $11.1 billion, highlighting the disparity in scale.</w:t>
      </w:r>
      <w:r/>
    </w:p>
    <w:p>
      <w:pPr>
        <w:pStyle w:val="ListNumber"/>
        <w:spacing w:line="240" w:lineRule="auto"/>
        <w:ind w:left="720"/>
      </w:pPr>
      <w:r/>
      <w:hyperlink r:id="rId11">
        <w:r>
          <w:rPr>
            <w:color w:val="0000EE"/>
            <w:u w:val="single"/>
          </w:rPr>
          <w:t>https://www.channelnewsasia.com/business/gamestop-makes-unsolicited-offer-buy-ebay-about-56-billion-wsj-reports-6097551</w:t>
        </w:r>
      </w:hyperlink>
      <w:r>
        <w:t xml:space="preserve"> - GameStop has made an unsolicited offer to acquire eBay Inc for about $56 billion, the Wall Street Journal reported on Sunday. GameStop has built a roughly 5% stake in eBay and is offering $125 a share in cash and stock, Cohen told the WSJ. The offer represents a premium of about 20% to eBay's last closing price on Friday. If the U.S. online marketplace eBay is not receptive, Cohen said he was prepared to run a proxy fight and take the offer directly to shareholders, the report added.</w:t>
      </w:r>
      <w:r/>
    </w:p>
    <w:p>
      <w:pPr>
        <w:pStyle w:val="ListNumber"/>
        <w:spacing w:line="240" w:lineRule="auto"/>
        <w:ind w:left="720"/>
      </w:pPr>
      <w:r/>
      <w:hyperlink r:id="rId15">
        <w:r>
          <w:rPr>
            <w:color w:val="0000EE"/>
            <w:u w:val="single"/>
          </w:rPr>
          <w:t>https://www.globalbankingandfinance.com/gamestop-offers-buy-ebay-about-56-billion/</w:t>
        </w:r>
      </w:hyperlink>
      <w:r>
        <w:t xml:space="preserve"> - GameStop has proposed to acquire all common shares of eBay for about $56 billion, offering $125 per share in a mix of 50 % cash and 50 % stock—representing roughly a 20 % premium to eBay’s closing price. The proposed offer is $125.00 per share, comprising 50% cash and 50% GameStop common stock, with full shareholder election rights as to consideration type and pro-rata allocation. Aggregate undiluted equity value is approximately $55.5 billion, based on eBay’s most recently disclosed undiluted share count, representing a 27% premium to the 30-day VWAP and a 36% premium to the 90-day VWAP.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alesbook.com/news/English/tech/GameStops-dollar56B-eBay-Bid-High-Stakes-Gamble-or-Strategic-Overreach/69f802ea9d1c906648207dd3" TargetMode="External"/><Relationship Id="rId10" Type="http://schemas.openxmlformats.org/officeDocument/2006/relationships/hyperlink" Target="https://investor.gamestop.com/news-releases/news-details/2026/GameStop-Proposes-to-Acquire-eBay-at-125-00-Per-Share/default.aspx" TargetMode="External"/><Relationship Id="rId11" Type="http://schemas.openxmlformats.org/officeDocument/2006/relationships/hyperlink" Target="https://www.channelnewsasia.com/business/gamestop-makes-unsolicited-offer-buy-ebay-about-56-billion-wsj-reports-6097551" TargetMode="External"/><Relationship Id="rId12" Type="http://schemas.openxmlformats.org/officeDocument/2006/relationships/hyperlink" Target="https://www.gamespot.com/articles/gamestop-announces-shocking-buyout-offer-for-ebay-priced-at-56-billion/1100-6539757/" TargetMode="External"/><Relationship Id="rId13" Type="http://schemas.openxmlformats.org/officeDocument/2006/relationships/hyperlink" Target="https://www.pcgamer.com/gaming-industry/gamestop-reportedly-wants-to-buy-ebay-a-marketplace-with-four-times-its-market-value/" TargetMode="External"/><Relationship Id="rId14" Type="http://schemas.openxmlformats.org/officeDocument/2006/relationships/hyperlink" Target="https://www.noahwire.com" TargetMode="External"/><Relationship Id="rId15" Type="http://schemas.openxmlformats.org/officeDocument/2006/relationships/hyperlink" Target="https://www.globalbankingandfinance.com/gamestop-offers-buy-ebay-about-56-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