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Shenzhen Metro chairman's resignation signals turbulence for Vanke amid market stress and leadership shake-up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Xin Jie has stepped down as chairman of Shenzhen Metro Group, the state-owned parent of China Vanke and the developer’s largest shareholder, in a move that brings an end to his eight years at the helm. According to Caixin Global, the resignation followed a six-month absence from public view amid speculation that he was under investigation. His exit comes at a difficult moment for Shenzhen Metro, which reported a net loss of RMB 37.5 billion in 2025, largely because of impairment losses linked to Vanke. Reuters had earlier reported that the departure was disclosed in a company filing without explanation.</w:t>
      </w:r>
      <w:r/>
    </w:p>
    <w:p>
      <w:r/>
      <w:r>
        <w:t>The leadership change comes against a bleak backdrop for Vanke itself. The South China Morning Post reported that Xin also chaired China Vanke and that the developer remained under intense debt pressure, after posting a first-half 2025 loss of RMB 11.95 billion and liabilities of 641 billion yuan. The combination of heavy losses, market stress and uncertainty around the chairman’s disappearance has sharpened scrutiny of both Vanke and its state-backed shareholder.</w:t>
      </w:r>
      <w:r/>
    </w:p>
    <w:p>
      <w:r/>
      <w:r>
        <w:t>Away from China, a number of senior appointments and departures have also reshaped Asia-Pacific real estate and alternatives teams. GoldenTree Asset Management has named Ken Takao as its Japan representative and head of business development for the country, with responsibility across opportunistic credit, private credit, distressed debt and emerging market debt. AFP and other reports said Takao joins from Fortress Investment Group after senior roles spanning client solutions and product coverage, and he brings experience from Oaktree Capital Management and Citi as GoldenTree expands its Tokyo presence.</w:t>
      </w:r>
      <w:r/>
    </w:p>
    <w:p>
      <w:r/>
      <w:r>
        <w:t>In Australia, HESTA has chosen Kate Misic as its new head of portfolio design, effective 15 June 2026, according to a fund statement. She is moving from Telstra Super, where she has been acting chief investment officer since March 2025, and previously led alternative investments and real assets. Her appointment follows the fund’s announcement last month that Robbie Campo will become chief executive.</w:t>
      </w:r>
      <w:r/>
    </w:p>
    <w:p>
      <w:r/>
      <w:r>
        <w:t>There have also been notable exits. The Australian Financial Review said Darryl Burke has left Australian Retirement Trust after a period of leave from his role as chief risk officer, while Adam Donahue has departed LaSalle Investment Management after nearly 16 years, according to his LinkedIn profile. In Hong Kong, market sources said Andrew Chan has joined CapitaLand Investment to oversee living-sector investment and existing assets, while Kaisa Capital Investment Holdings has appointed Kwok Hiu Yan as executive director and vice chairperson, underscoring how succession, strategy and restructuring continue to drive hiring across the region. Elsewhere, Goldman Sachs has seen Jody Neale leave its Japan business, and Indian wealth group 360 ONE has promoted Anshuman Maheshwary to head its alternates asset management arm.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Paragraph 5: </w:t>
      </w:r>
      <w:hyperlink r:id="rId15">
        <w:r>
          <w:rPr>
            <w:color w:val="0000EE"/>
            <w:u w:val="single"/>
          </w:rPr>
          <w:t>[7]</w:t>
        </w:r>
      </w:hyperlink>
      <w:r>
        <w:t xml:space="preserve">,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https://www.mingtiandi.com/real-estate/people/people-detained-vanke-chairman-removed-at-shenzhen-metro/</w:t>
        </w:r>
      </w:hyperlink>
      <w:r>
        <w:t xml:space="preserve"> - Please view link - unable to able to access data</w:t>
      </w:r>
      <w:r/>
    </w:p>
    <w:p>
      <w:pPr>
        <w:pStyle w:val="ListNumber"/>
        <w:spacing w:line="240" w:lineRule="auto"/>
        <w:ind w:left="720"/>
      </w:pPr>
      <w:r/>
      <w:hyperlink r:id="rId10">
        <w:r>
          <w:rPr>
            <w:color w:val="0000EE"/>
            <w:u w:val="single"/>
          </w:rPr>
          <w:t>https://www.caixinglobal.com/2026-04-30/shenzhen-metro-chairman-xin-jie-resigns-after-six-month-absence-102439943.html</w:t>
        </w:r>
      </w:hyperlink>
      <w:r>
        <w:t xml:space="preserve"> - Xin Jie has resigned as chairman of Shenzhen Metro Group, ending his eight-year tenure. His departure follows a six-month absence from the public eye, amid speculation of an investigation. Shenzhen Metro reported a net loss of RMB 37.5 billion for 2025, attributed largely to Vanke-related impairment losses. (</w:t>
      </w:r>
      <w:hyperlink r:id="rId17">
        <w:r>
          <w:rPr>
            <w:color w:val="0000EE"/>
            <w:u w:val="single"/>
          </w:rPr>
          <w:t>caixinglobal.com</w:t>
        </w:r>
      </w:hyperlink>
      <w:r>
        <w:t>)</w:t>
      </w:r>
      <w:r/>
    </w:p>
    <w:p>
      <w:pPr>
        <w:pStyle w:val="ListNumber"/>
        <w:spacing w:line="240" w:lineRule="auto"/>
        <w:ind w:left="720"/>
      </w:pPr>
      <w:r/>
      <w:hyperlink r:id="rId11">
        <w:r>
          <w:rPr>
            <w:color w:val="0000EE"/>
            <w:u w:val="single"/>
          </w:rPr>
          <w:t>https://www.scmp.com/business/china-business/article/3328798/embattled-chinese-property-developer-vankes-chairman-steps-down</w:t>
        </w:r>
      </w:hyperlink>
      <w:r>
        <w:t xml:space="preserve"> - Xin Jie, chairman of China Vanke, has resigned amid mounting debt pressures. His departure follows a net loss of RMB 11.95 billion in the first half of 2025 and liabilities of 641 billion yuan. Xin also served as chairman of Shenzhen Metro Group, Vanke's largest shareholder. (</w:t>
      </w:r>
      <w:hyperlink r:id="rId18">
        <w:r>
          <w:rPr>
            <w:color w:val="0000EE"/>
            <w:u w:val="single"/>
          </w:rPr>
          <w:t>scmp.com</w:t>
        </w:r>
      </w:hyperlink>
      <w:r>
        <w:t>)</w:t>
      </w:r>
      <w:r/>
    </w:p>
    <w:p>
      <w:pPr>
        <w:pStyle w:val="ListNumber"/>
        <w:spacing w:line="240" w:lineRule="auto"/>
        <w:ind w:left="720"/>
      </w:pPr>
      <w:r/>
      <w:hyperlink r:id="rId12">
        <w:r>
          <w:rPr>
            <w:color w:val="0000EE"/>
            <w:u w:val="single"/>
          </w:rPr>
          <w:t>https://www.afp.com/en/infos/goldentree-asset-management-hires-head-business-development-japan</w:t>
        </w:r>
      </w:hyperlink>
      <w:r>
        <w:t xml:space="preserve"> - GoldenTree Asset Management has appointed Ken Takao as its Japan representative and head of business development. Takao will lead efforts across various credit strategies and joins from Fortress Investment Group, where he was managing director in the client and product solutions group. (</w:t>
      </w:r>
      <w:hyperlink r:id="rId19">
        <w:r>
          <w:rPr>
            <w:color w:val="0000EE"/>
            <w:u w:val="single"/>
          </w:rPr>
          <w:t>afp.com</w:t>
        </w:r>
      </w:hyperlink>
      <w:r>
        <w:t>)</w:t>
      </w:r>
      <w:r/>
    </w:p>
    <w:p>
      <w:pPr>
        <w:pStyle w:val="ListNumber"/>
        <w:spacing w:line="240" w:lineRule="auto"/>
        <w:ind w:left="720"/>
      </w:pPr>
      <w:r/>
      <w:hyperlink r:id="rId13">
        <w:r>
          <w:rPr>
            <w:color w:val="0000EE"/>
            <w:u w:val="single"/>
          </w:rPr>
          <w:t>https://www.citybiz.co/article/832484/goldentree-asset-management-hires-ken-takao-as-head-of-business-development-in-japan/</w:t>
        </w:r>
      </w:hyperlink>
      <w:r>
        <w:t xml:space="preserve"> - Ken Takao has been appointed as head of business development in Japan for GoldenTree Asset Management. Based in Tokyo, Takao will oversee local distribution and investor engagement, reporting to CEO Kathy Sutherland. He joins from Fortress Investment Group, where he was managing director focused on client and product solutions. (</w:t>
      </w:r>
      <w:hyperlink r:id="rId20">
        <w:r>
          <w:rPr>
            <w:color w:val="0000EE"/>
            <w:u w:val="single"/>
          </w:rPr>
          <w:t>citybiz.co</w:t>
        </w:r>
      </w:hyperlink>
      <w:r>
        <w:t>)</w:t>
      </w:r>
      <w:r/>
    </w:p>
    <w:p>
      <w:pPr>
        <w:pStyle w:val="ListNumber"/>
        <w:spacing w:line="240" w:lineRule="auto"/>
        <w:ind w:left="720"/>
      </w:pPr>
      <w:r/>
      <w:hyperlink r:id="rId14">
        <w:r>
          <w:rPr>
            <w:color w:val="0000EE"/>
            <w:u w:val="single"/>
          </w:rPr>
          <w:t>https://www.morningstar.com/news/business-wire/20260415995460/goldentree-asset-management-hires-head-of-business-development-in-japan</w:t>
        </w:r>
      </w:hyperlink>
      <w:r>
        <w:t xml:space="preserve"> - GoldenTree Asset Management has appointed Ken Takao as Principal and Head of Business Development in Japan. Takao brings over two decades of leadership experience and deep relationships in Japan, joining from Fortress Investment Group, where he served as a Managing Director in the Client &amp; Product Solutions Group. (</w:t>
      </w:r>
      <w:hyperlink r:id="rId21">
        <w:r>
          <w:rPr>
            <w:color w:val="0000EE"/>
            <w:u w:val="single"/>
          </w:rPr>
          <w:t>morningstar.com</w:t>
        </w:r>
      </w:hyperlink>
      <w:r>
        <w:t>)</w:t>
      </w:r>
      <w:r/>
    </w:p>
    <w:p>
      <w:pPr>
        <w:pStyle w:val="ListNumber"/>
        <w:spacing w:line="240" w:lineRule="auto"/>
        <w:ind w:left="720"/>
      </w:pPr>
      <w:r/>
      <w:hyperlink r:id="rId15">
        <w:r>
          <w:rPr>
            <w:color w:val="0000EE"/>
            <w:u w:val="single"/>
          </w:rPr>
          <w:t>https://www.peoplenewstoday.com/news/en/2025/10/13/1120586.html.Vanke-Chairman-Taken-Away-During-Meeting-Missing-for-24-Days-%E2%80%94-520000-Shareholders-Disheartened.html</w:t>
        </w:r>
      </w:hyperlink>
      <w:r>
        <w:t xml:space="preserve"> - Xin Jie, Chairman and Party Secretary of Shenzhen Metro Group and Chairman of Vanke Group, has been missing since he was taken away from a meeting in Shenzhen on September 18, 2025. As of October 12, there has been no news about him. His disappearance—lasting 24 days—was only recently revealed. However, Vanke’s official website still lists him as “Chairman of the Group.” (</w:t>
      </w:r>
      <w:hyperlink r:id="rId22">
        <w:r>
          <w:rPr>
            <w:color w:val="0000EE"/>
            <w:u w:val="single"/>
          </w:rPr>
          <w:t>peoplenewstoday.com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gtiandi.com/real-estate/people/people-detained-vanke-chairman-removed-at-shenzhen-metro/" TargetMode="External"/><Relationship Id="rId10" Type="http://schemas.openxmlformats.org/officeDocument/2006/relationships/hyperlink" Target="https://www.caixinglobal.com/2026-04-30/shenzhen-metro-chairman-xin-jie-resigns-after-six-month-absence-102439943.html" TargetMode="External"/><Relationship Id="rId11" Type="http://schemas.openxmlformats.org/officeDocument/2006/relationships/hyperlink" Target="https://www.scmp.com/business/china-business/article/3328798/embattled-chinese-property-developer-vankes-chairman-steps-down" TargetMode="External"/><Relationship Id="rId12" Type="http://schemas.openxmlformats.org/officeDocument/2006/relationships/hyperlink" Target="https://www.afp.com/en/infos/goldentree-asset-management-hires-head-business-development-japan" TargetMode="External"/><Relationship Id="rId13" Type="http://schemas.openxmlformats.org/officeDocument/2006/relationships/hyperlink" Target="https://www.citybiz.co/article/832484/goldentree-asset-management-hires-ken-takao-as-head-of-business-development-in-japan/" TargetMode="External"/><Relationship Id="rId14" Type="http://schemas.openxmlformats.org/officeDocument/2006/relationships/hyperlink" Target="https://www.morningstar.com/news/business-wire/20260415995460/goldentree-asset-management-hires-head-of-business-development-in-japan" TargetMode="External"/><Relationship Id="rId15" Type="http://schemas.openxmlformats.org/officeDocument/2006/relationships/hyperlink" Target="https://www.peoplenewstoday.com/news/en/2025/10/13/1120586.html.Vanke-Chairman-Taken-Away-During-Meeting-Missing-for-24-Days-%E2%80%94-520000-Shareholders-Disheartened.html" TargetMode="External"/><Relationship Id="rId16" Type="http://schemas.openxmlformats.org/officeDocument/2006/relationships/hyperlink" Target="https://www.noahwire.com" TargetMode="External"/><Relationship Id="rId17" Type="http://schemas.openxmlformats.org/officeDocument/2006/relationships/hyperlink" Target="https://www.caixinglobal.com/2026-04-30/shenzhen-metro-chairman-xin-jie-resigns-after-six-month-absence-102439943.html?utm_source=openai" TargetMode="External"/><Relationship Id="rId18" Type="http://schemas.openxmlformats.org/officeDocument/2006/relationships/hyperlink" Target="https://www.scmp.com/business/china-business/article/3328798/embattled-chinese-property-developer-vankes-chairman-steps-down-debt-pressures-mount?utm_source=openai" TargetMode="External"/><Relationship Id="rId19" Type="http://schemas.openxmlformats.org/officeDocument/2006/relationships/hyperlink" Target="https://www.afp.com/en/infos/goldentree-asset-management-hires-head-business-development-japan?utm_source=openai" TargetMode="External"/><Relationship Id="rId20" Type="http://schemas.openxmlformats.org/officeDocument/2006/relationships/hyperlink" Target="https://www.citybiz.co/article/832484/goldentree-asset-management-hires-ken-takao-as-head-of-business-development-in-japan/?utm_source=openai" TargetMode="External"/><Relationship Id="rId21" Type="http://schemas.openxmlformats.org/officeDocument/2006/relationships/hyperlink" Target="https://www.morningstar.com/news/business-wire/20260415995460/goldentree-asset-management-hires-head-of-business-development-in-japan?utm_source=openai" TargetMode="External"/><Relationship Id="rId22" Type="http://schemas.openxmlformats.org/officeDocument/2006/relationships/hyperlink" Target="https://www.peoplenewstoday.com/news/en/2025/10/13/1120586.html.Vanke-Chairman-Taken-Away-During-Meeting-Missing-for-24-Days-%E2%80%94-520000-Shareholders-Disheartened.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