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South Korean shares hit new intraday peak amid geopolitical and tech rally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South Korean shares climbed sharply on Monday morning to a new intraday peak, with the benchmark KOSPI advancing nearly 4% as investors bought semiconductor names and reacted to a fragile mix of signals from the Middle East. Yonhap said the index opened 2.79% higher before extending gains to 6,858.99 by 11:20 a.m., up 260.12 points, or 3.94%, from the previous close.</w:t>
      </w:r>
      <w:r/>
    </w:p>
    <w:p>
      <w:r/>
      <w:r>
        <w:t>The rally came after U.S. President Donald Trump said Washington would start helping ships not involved in the Iran conflict move through the Strait of Hormuz, a strategic route that has been disrupted by the fighting. Axios reported that the operation, dubbed "Project Freedom", is meant to assist foreign vessels trapped in the waterway, while AP said the plan is backed by a significant deployment of U.S. military assets. Iranian officials, however, warned that any American interference would be treated as a breach of ceasefire terms, underscoring how unsettled the diplomatic picture remains.</w:t>
      </w:r>
      <w:r/>
    </w:p>
    <w:p>
      <w:r/>
      <w:r>
        <w:t>Chipmakers led gains on the Seoul market. Samsung Electronics rose 3.85%, while SK hynix surged 9.33%, helping power the broader index higher. Other technology-linked stocks also strengthened, with Hanmi Semiconductor adding 3.12% and Samsung Electro-Mechanics climbing 7.33%, while Kia and SK Telecom posted more modest advances.</w:t>
      </w:r>
      <w:r/>
    </w:p>
    <w:p>
      <w:r/>
      <w:r>
        <w:t>The won also firmed, trading at 1,472.85 per dollar at 11:20 a.m., up 10.05 won from the previous session. Broader Asian markets were mixed, according to AP, but Seoul stood out as one of the region’s strongest performers as traders balanced optimism over shipping access against the risk that tensions around the Strait of Hormuz could worsen again.</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[7]</w:t>
        </w:r>
      </w:hyperlink>
      <w:r>
        <w:t xml:space="preserve">- Paragraph 2: </w:t>
      </w:r>
      <w:hyperlink r:id="rId11">
        <w:r>
          <w:rPr>
            <w:color w:val="0000EE"/>
            <w:u w:val="single"/>
          </w:rPr>
          <w:t>[3]</w:t>
        </w:r>
      </w:hyperlink>
      <w:r>
        <w:t xml:space="preserve">, </w:t>
      </w:r>
      <w:hyperlink r:id="rId12">
        <w:r>
          <w:rPr>
            <w:color w:val="0000EE"/>
            <w:u w:val="single"/>
          </w:rPr>
          <w:t>[4]</w:t>
        </w:r>
      </w:hyperlink>
      <w:r>
        <w:t xml:space="preserve">- Paragraph 3: </w:t>
      </w:r>
      <w:hyperlink r:id="rId9">
        <w:r>
          <w:rPr>
            <w:color w:val="0000EE"/>
            <w:u w:val="single"/>
          </w:rPr>
          <w:t>[1]</w:t>
        </w:r>
      </w:hyperlink>
      <w:r>
        <w:t xml:space="preserve">- Paragraph 4: </w:t>
      </w:r>
      <w:hyperlink r:id="rId9">
        <w:r>
          <w:rPr>
            <w:color w:val="0000EE"/>
            <w:u w:val="single"/>
          </w:rPr>
          <w:t>[1]</w:t>
        </w:r>
      </w:hyperlink>
      <w:r>
        <w:t xml:space="preserve">, </w:t>
      </w:r>
      <w:hyperlink r:id="rId13">
        <w:r>
          <w:rPr>
            <w:color w:val="0000EE"/>
            <w:u w:val="single"/>
          </w:rPr>
          <w:t>[6]</w:t>
        </w:r>
      </w:hyperlink>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https://en.yna.co.kr/view/AEN20260504003700320</w:t>
        </w:r>
      </w:hyperlink>
      <w:r>
        <w:t xml:space="preserve"> - Please view link - unable to able to access data</w:t>
      </w:r>
      <w:r/>
    </w:p>
    <w:p>
      <w:pPr>
        <w:pStyle w:val="ListNumber"/>
        <w:spacing w:line="240" w:lineRule="auto"/>
        <w:ind w:left="720"/>
      </w:pPr>
      <w:r/>
      <w:hyperlink r:id="rId9">
        <w:r>
          <w:rPr>
            <w:color w:val="0000EE"/>
            <w:u w:val="single"/>
          </w:rPr>
          <w:t>https://en.yna.co.kr/view/AEN20260504003700320</w:t>
        </w:r>
      </w:hyperlink>
      <w:r>
        <w:t xml:space="preserve"> - On May 4, 2026, South Korean stocks surged nearly 4%, reaching a new intraday high, driven by strong semiconductor performance amid mixed signals from Middle East peace talks. The Korea Composite Stock Price Index (KOSPI) opened 2.79% higher, adding 260.12 points to an all-time intraday high of 6,858.99 by 11:20 a.m. This rally followed U.S. President Donald Trump's announcement of guiding ships not involved in the Iran conflict through the Strait of Hormuz. However, a senior Iranian official warned that Tehran would consider any U.S. interference in the strait a ceasefire breach. Iran also received a U.S. response to its latest peace offer, with President Trump indicating he would likely reject the proposal due to insufficient concessions from Iran.</w:t>
      </w:r>
      <w:r/>
    </w:p>
    <w:p>
      <w:pPr>
        <w:pStyle w:val="ListNumber"/>
        <w:spacing w:line="240" w:lineRule="auto"/>
        <w:ind w:left="720"/>
      </w:pPr>
      <w:r/>
      <w:hyperlink r:id="rId11">
        <w:r>
          <w:rPr>
            <w:color w:val="0000EE"/>
            <w:u w:val="single"/>
          </w:rPr>
          <w:t>https://www.axios.com/2026/05/03/trump-us-navy-iran-ships-strait-hormuz</w:t>
        </w:r>
      </w:hyperlink>
      <w:r>
        <w:t xml:space="preserve"> - On May 3, 2026, President Trump announced that starting Monday, the U.S. Navy will begin helping guide foreign ships through the Strait of Hormuz, a strategic waterway blocked by Iran since the war began. Named "Project Freedom," the operation aims to support international vessels trapped in the strait. Although the plan does not necessarily involve direct naval escorts, it marks a significant development in the administration’s efforts to restore access to the vital shipping route. Trump warned Iran against interfering, stating that U.S. forces would respond with force if provoked. He also mentioned on Truth Social that countries unaffiliated with the conflict had requested U.S. assistance to release their ships. While no formal coordination with Iran has been confirmed, Trump cited ongoing "very positive discussions" between U.S. and Iranian representatives, raising hopes for a broader diplomatic breakthrough.</w:t>
      </w:r>
      <w:r/>
    </w:p>
    <w:p>
      <w:pPr>
        <w:pStyle w:val="ListNumber"/>
        <w:spacing w:line="240" w:lineRule="auto"/>
        <w:ind w:left="720"/>
      </w:pPr>
      <w:r/>
      <w:hyperlink r:id="rId12">
        <w:r>
          <w:rPr>
            <w:color w:val="0000EE"/>
            <w:u w:val="single"/>
          </w:rPr>
          <w:t>https://apnews.com/article/454006a0a9bb19a45a2f299c0869cefb</w:t>
        </w:r>
      </w:hyperlink>
      <w:r>
        <w:t xml:space="preserve"> - On May 3, 2026, U.S. President Donald Trump announced "Project Freedom," a U.S.-led operation to guide stranded ships through the Iran-controlled Strait of Hormuz, starting Monday. This move comes amid ongoing conflict between Iran and a U.S.-Israel alliance, which began on February 28 and has disrupted global shipping routes and markets. The U.S. Central Command will deploy guided-missile destroyers, over 100 aircraft, and 15,000 service members for this humanitarian mission, aimed at helping approximately 20,000 stranded seafarers. However, Iran has denounced the plan as a ceasefire violation and warned against interference. Two new ship attacks were reported near the strait, bringing the total to over two dozen incidents since the conflict began. Iran maintains it controls passage through the strait and has reportedly demanded tolls from vessels, challenging international navigation rights. Meanwhile, Iran is reviewing the U.S.'s response to its 14-point peace proposal, which includes lifting sanctions and ending military hostilities. The situation remains delicate, with international calls for direct negotiations, most notably facilitated by Pakistan. Tehran, however, remains firm in its position on controlling the Strait of Hormuz.</w:t>
      </w:r>
      <w:r/>
    </w:p>
    <w:p>
      <w:pPr>
        <w:pStyle w:val="ListNumber"/>
        <w:spacing w:line="240" w:lineRule="auto"/>
        <w:ind w:left="720"/>
      </w:pPr>
      <w:r/>
      <w:hyperlink r:id="rId15">
        <w:r>
          <w:rPr>
            <w:color w:val="0000EE"/>
            <w:u w:val="single"/>
          </w:rPr>
          <w:t>https://www.thedailybeast.com/trump-desperately-tries-to-do-damage-control-on-war-he-started/</w:t>
        </w:r>
      </w:hyperlink>
      <w:r>
        <w:t xml:space="preserve"> - President Donald Trump announced "Project Freedom," a U.S.-led operation to guide stranded ships out of the Strait of Hormuz amid the ongoing war with Iran that he initiated on February 28, 2026. The conflict has left hundreds of vessels and about 20,000 seafarers trapped, resulting in a global oil crisis. Trump framed the naval rescue as a humanitarian effort aimed at helping neutral parties affected by the blockade, repeatedly emphasizing their innocence and that they are “victims of circumstance.” Despite describing the operation as benevolent, Trump did not detail coordination with Iran, which has denied a recent minor attack on a cargo ship near Sirik. The U.S. Central Command announced support with guided-missile destroyers, aircraft, unmanned systems, and 15,000 troops, stressing the mission’s importance to global economic and regional security. With rising gas prices in the U.S., Trump is under pressure to mitigate the crisis's economic impact. He also suggested ongoing, constructive talks with Iran that may yield positive developments. However, skepticism remains as the administration seeks international support to restore critical shipping routes without a clear diplomatic resolution in sight.</w:t>
      </w:r>
      <w:r/>
    </w:p>
    <w:p>
      <w:pPr>
        <w:pStyle w:val="ListNumber"/>
        <w:spacing w:line="240" w:lineRule="auto"/>
        <w:ind w:left="720"/>
      </w:pPr>
      <w:r/>
      <w:hyperlink r:id="rId13">
        <w:r>
          <w:rPr>
            <w:color w:val="0000EE"/>
            <w:u w:val="single"/>
          </w:rPr>
          <w:t>https://apnews.com/article/f49473018bee5fb6f2af85495fa045f8</w:t>
        </w:r>
      </w:hyperlink>
      <w:r>
        <w:t xml:space="preserve"> - Asian markets showed mixed performance on Monday, influenced by record highs on Wall Street driven by strong corporate profits. In the U.S., the S&amp;P 500 and Nasdaq closed at new records, buoyed by better-than-expected earnings, particularly from tech companies like Apple. However, ongoing uncertainty arose from high oil prices and geopolitical tensions linked to the ongoing war with Iran. Oil prices remained steady, with U.S. benchmark crude at $101.74 and Brent crude at $108.19 per barrel. U.S. President Trump announced “Project Freedom,” a military initiative to escort ships through the Strait of Hormuz, aiming to ease the bottleneck created by stranded vessels due to the conflict. The initiative includes guided-missile destroyers, aircraft, and significant troop deployment. Meanwhile, Iran rejected the U.S. plan, though Trump remained optimistic about potential diplomatic progress. Stock markets around Asia responded variably: Hong Kong's Hang Seng rose 1.4%, South Korea's Kospi jumped 3.8%, and Taiwan’s Taiex climbed 4.2%. Australia’s ASX 200 dipped slightly, and markets in mainland China and Japan were closed for holidays. The U.S. dollar strengthened against the yen, while the euro slightly weakened against the dollar.</w:t>
      </w:r>
      <w:r/>
    </w:p>
    <w:p>
      <w:pPr>
        <w:pStyle w:val="ListNumber"/>
        <w:spacing w:line="240" w:lineRule="auto"/>
        <w:ind w:left="720"/>
      </w:pPr>
      <w:r/>
      <w:hyperlink r:id="rId10">
        <w:r>
          <w:rPr>
            <w:color w:val="0000EE"/>
            <w:u w:val="single"/>
          </w:rPr>
          <w:t>https://koreajoongangdaily.joins.com/news/2026-05-04/business/finance/Kospi-opens-at-new-high-over-6700-on-eased-Iran-war-tensions/2583852</w:t>
        </w:r>
      </w:hyperlink>
      <w:r>
        <w:t xml:space="preserve"> - Korean stocks opened at yet another fresh high of over 6,700 on Monday. The index recorded at 6,782.93, up 184.06 points, or 2.79 percent, upon opening, instantly breaking the previous all-time intraday high of 6,750.27 set a day before, on Thursday. By 9:06 a.m., it had pulled back slightly to 6,741.63, still up 2.16 percent on the day. The index had risen for three straight sessions to close at an all-time high of 6,690.90 on Thursday but fell 1.38 percent to 6,598.87 on Friday. The Kospi rally comes as U.S. President Donald Trump on Sunday evening said that the United States would start a project to aid ships that have been locked up in the key shipping route as a "humanitarian gesture" to aid neutral countries in the U.S.-Israeli war.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n.yna.co.kr/view/AEN20260504003700320" TargetMode="External"/><Relationship Id="rId10" Type="http://schemas.openxmlformats.org/officeDocument/2006/relationships/hyperlink" Target="https://koreajoongangdaily.joins.com/news/2026-05-04/business/finance/Kospi-opens-at-new-high-over-6700-on-eased-Iran-war-tensions/2583852" TargetMode="External"/><Relationship Id="rId11" Type="http://schemas.openxmlformats.org/officeDocument/2006/relationships/hyperlink" Target="https://www.axios.com/2026/05/03/trump-us-navy-iran-ships-strait-hormuz" TargetMode="External"/><Relationship Id="rId12" Type="http://schemas.openxmlformats.org/officeDocument/2006/relationships/hyperlink" Target="https://apnews.com/article/454006a0a9bb19a45a2f299c0869cefb" TargetMode="External"/><Relationship Id="rId13" Type="http://schemas.openxmlformats.org/officeDocument/2006/relationships/hyperlink" Target="https://apnews.com/article/f49473018bee5fb6f2af85495fa045f8" TargetMode="External"/><Relationship Id="rId14" Type="http://schemas.openxmlformats.org/officeDocument/2006/relationships/hyperlink" Target="https://www.noahwire.com" TargetMode="External"/><Relationship Id="rId15" Type="http://schemas.openxmlformats.org/officeDocument/2006/relationships/hyperlink" Target="https://www.thedailybeast.com/trump-desperately-tries-to-do-damage-control-on-war-he-starte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