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Anglo American Rejects Second Takeover Offer from BHP Valued at £34 Billion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May 13, 2024, Anglo American, a major mining company headquartered in South Africa, rejected a second takeover offer from BHP, another mining giant. This revised offer valued Anglo American at £34 billion, up from an initial £31 billion offer made in late April which Anglo American also declined.</w:t>
      </w:r>
      <w:r/>
    </w:p>
    <w:p>
      <w:r/>
      <w:r>
        <w:t>The offer from BHP included a share price of £27.53, which was composed of £4.86 in shares from Anglo Platinum and £3.40 in shares from the iron ore business Kumba. Moreover, the proposal offered Anglo American shareholders a 16.6% stake in the new entity, which was an increase from the 14.8% stake proposed in the previous offer.</w:t>
      </w:r>
      <w:r/>
    </w:p>
    <w:p>
      <w:r/>
      <w:r>
        <w:t>Rejecting the offer, Stuart Chambers, chairman of Anglo American, stated that the proposal from BHP failed to recognize the full value of Anglo American. He highlighted that Anglo American's assets were positioned to benefit from the growing demand for products enabling future technologies.</w:t>
      </w:r>
      <w:r/>
    </w:p>
    <w:p>
      <w:r/>
      <w:r>
        <w:t>The merger would have created the world's largest copper miner, controlling about 10% of global output. The merger was seen as a strategic fit to unlock significant synergies by combining two complementary businesses with high-quality assets in copper, potash, iron ore, and metallurgical coal. However, the takeover faced opposition from South African politicians and unions, as well as from the Public Investment Company, Anglo American’s largest stakeholder with a 7% holding.</w:t>
      </w:r>
      <w:r/>
    </w:p>
    <w:p>
      <w:r/>
      <w:r>
        <w:t>The news of the offer rejection led to a slight fall in Anglo American's shares, which were down by 0.9% that Monday afternoon. Following this news, other mining companies like Glencore and Rio Tinto were rumored to be considering making their own offers for Anglo American.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