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 Crew Stranded on Dali Following Baltimore Bridge Collision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Ship Crew Sidelined After Baltimore Bridge Collision: Key Details</w:t>
      </w:r>
      <w:r/>
    </w:p>
    <w:p>
      <w:r/>
      <w:r>
        <w:t>On March 26, 2024, the cargo ship Dali collided with the Francis Scott Key Bridge in Baltimore, Maryland, resulting in the death of six construction workers. The incident occurred due to a power outage that caused the ship to lose steering and propulsion control, leading to the crash. Prior to this, the Dali had experienced two electrical blackouts while still moored at the Port of Baltimore.</w:t>
      </w:r>
      <w:r/>
    </w:p>
    <w:p>
      <w:r/>
      <w:r>
        <w:t>Seven weeks after the collision, the 21 crew members—20 from India and one from Sri Lanka—remain on board the vessel as investigations by the National Transportation Safety Board (NTSB) and FBI continue. The FBI seized the crew's cellphones as part of their probe but later provided new phones for communication with family.</w:t>
      </w:r>
      <w:r/>
    </w:p>
    <w:p>
      <w:r/>
      <w:r>
        <w:t>Several crew members' visas have since expired, restricting their ability to disembark. A union representative has called for shore leave and the return of the crew’s phones to improve morale. Synergy Marine Group, which manages the Dali, has ensured consistent contact and supplies for the crew.</w:t>
      </w:r>
      <w:r/>
    </w:p>
    <w:p>
      <w:r/>
      <w:r>
        <w:t>Officials have demolished parts of the collapsed bridge and expect to refloat and guide the ship back to the Port of Baltimore within the coming days. The NTSB’s preliminary report does not conclude the cause of the crash but notes efforts to replicate the electrical issues. The final report may take up to two years to complete. The estimated timeline for a replacement bridge is 2028, with a projected cost of $1.7 to $1.9 billion.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