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EasyJet CEO Johan Lundgren to Step Down in 2025 After Seven Years in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EasyJet CEO Johan Lundgren will step down at the start of 2025 after serving seven years in the role. He will be succeeded by the current Chief Financial Officer, Kenton Jarvis, who joined the company in February 2021. Lundgren's tenure included navigating the airline through significant challenges such as Brexit and the COVID-19 pandemic.</w:t>
      </w:r>
      <w:r/>
    </w:p>
    <w:p>
      <w:r/>
      <w:r>
        <w:t>EasyJet made the announcement alongside its financial results for the first half of 2024, showing an improved pre-tax loss of £350 million compared to £411 million the previous year. The airline experienced financial setbacks due to the Israel-Hamas conflict among other factors, but anticipates strong earnings growth for the full year bolstered by a high-demand summer season.</w:t>
      </w:r>
      <w:r/>
    </w:p>
    <w:p>
      <w:r/>
      <w:r>
        <w:t>The transition will be effective on January 1, 2025, with Lundgren remaining until May 16, 2025, to ensure a smooth handover. EasyJet plans to reopen its Southend airport base in March 2025, closed since August 2020.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