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Energy Bills Set to Decrease by 7% in July 2023, but Caution Looms for October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UK, energy bills are expected to decrease significantly by July 2023. Industry analysts at Cornwall Insight project a 7% reduction in the energy price cap, bringing the typical annual dual-fuel bill down to £1,574 from the current £1,690. This forecast entails a 25% reduction over the past year, although there is caution over a potential rise in October.</w:t>
      </w:r>
      <w:r/>
    </w:p>
    <w:p>
      <w:r/>
      <w:r>
        <w:t>Jeremy Hunt, the Chancellor, has expressed optimism about the nation's economic outlook, highlighting recent mortgage rate cuts by major banks such as HSBC, Barclays, and TSB. Mortgage rates are expected to decline further as the Bank of England is anticipated to lower its base rate soon.</w:t>
      </w:r>
      <w:r/>
    </w:p>
    <w:p>
      <w:r/>
      <w:r>
        <w:t>Dr. Craig Lowrey from Cornwall Insight notes that while energy bill reductions are beneficial, they remain substantially higher than pre-crisis levels, indicating ongoing challenges for households. Ofgem, the energy regulator, is conducting a review aimed at making energy bills fairer, though substantial reforms may come with trade-offs.</w:t>
      </w:r>
      <w:r/>
    </w:p>
    <w:p>
      <w:r/>
      <w:r>
        <w:t>Richard Neudegg from Uswitch.com advises consumers to explore fixed-rate tariffs, which could offer more stable and potentially lower costs than the fluctuating price cap.</w:t>
      </w:r>
      <w:r/>
    </w:p>
    <w:p>
      <w:r/>
      <w:r>
        <w:t>These developments come as the UK economy shows promising signs of recovery, with Hunt noting the end of the worst economic difficulties and hinting at potential tax cuts before the next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