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FDIC Chairman Resigns Amid Toxic Work Culture Report: Nomination Process for Successor Underway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Martin Gruenberg, the chairman of the Federal Deposit Insurance Corporation (FDIC), has announced his resignation following a critical report highlighting a toxic work culture within the agency. Gruenberg will remain in his position until a successor is appointed by the Biden administration.</w:t>
      </w:r>
      <w:r/>
    </w:p>
    <w:p>
      <w:r/>
      <w:r>
        <w:t>The White House has stated that the nomination process is underway, with several key financial regulators being considered for the role. Among the potential candidates are Sandra Thompson, the current director of the Federal Housing Finance Agency, and Christy Romero, a commissioner at the Commodities Futures Trading Commission. Both have prior Senate confirmations. Other possible nominees include Adrienne Harris, New York State’s top financial regulator, and Graham Steele from the Treasury Department.</w:t>
      </w:r>
      <w:r/>
    </w:p>
    <w:p>
      <w:r/>
      <w:r>
        <w:t>Sen. Sherrod Brown, who chairs the Senate Banking, Housing, and Urban Affairs Committee, has urged for Gruenberg's removal, calling for new leadership to address the issues outlined in the independent report. The report from the law firm Cleary Gottlieb Steen &amp; Hamilton detailed numerous incidents of harassment and misconduct, including stalking, homophobia, and other violations based on over 500 employee complaints.</w:t>
      </w:r>
      <w:r/>
    </w:p>
    <w:p>
      <w:r/>
      <w:r>
        <w:t>Under these circumstances, the administration aims to move swiftly with appointing a new FDIC chairman, as the agency plays a crucial role in regulating the U.S. banking system and overseeing the nation's deposit insurance program. The new appointment aims to establish a culture shift within the FDIC and restore trust among its employees.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