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John Wood Group Rejects Third Takeover Offer from Dar Al-Handasah as Stock Value Rises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Engineering and consulting firm John Wood Group has turned down a third takeover offer from Dubai-based Dar Al-Handasah, known as Sidara. The FTSE 250-listed company announced on Friday that the bid of 220p per share still "significantly undervalued" the group and its future potential.</w:t>
      </w:r>
      <w:r/>
    </w:p>
    <w:p>
      <w:r/>
      <w:r>
        <w:t>John Wood Group, which was also founded by Scottish billionaire Ian Wood in 1982, had earlier rejected two lower offers: 212p and 205p per share, respectively. Sidara must finalize an offer or withdraw by June 5, 2024.</w:t>
      </w:r>
      <w:r/>
    </w:p>
    <w:p>
      <w:r/>
      <w:r>
        <w:t>Despite reporting a 6% drop in first-quarter revenues for 2024, Wood Group noted improved profit margins, with earnings before interest, taxes, depreciation, and amortization (EBITDA) rising by 4%. As part of its defense strategy, the company is undergoing a restructuring plan aimed at saving up to £48 million annually by 2025. This initiative includes a reduction of about 200 jobs.</w:t>
      </w:r>
      <w:r/>
    </w:p>
    <w:p>
      <w:r/>
      <w:r>
        <w:t>Wood Group's stock saw a slight boost of 3% to 185.4p per share following the announcement, marking a more than 30% increase in share value over the past year. The company remains focused on its turnaround plan, aspiring to significant free cash flow by 2025.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