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SEC Approves Ether-Linked ETFs, Signalling Shift in Cryptocurrency Regulation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May 23, 2024, the U.S. Securities and Exchange Commission (SEC) approved a major regulatory change allowing eight exchange-traded funds (ETFs) tied to ether, the second-largest cryptocurrency by market cap, to move forward. This follows the SEC’s approval of the first bitcoin ETFs earlier in the year.</w:t>
      </w:r>
      <w:r/>
    </w:p>
    <w:p>
      <w:r/>
      <w:r>
        <w:t>The SEC's approval involves rule changes for ETFs investing in ether for companies such as BlackRock, Fidelity, Invesco, and Ark Invest. A second round of approvals is required before these products can officially launch.</w:t>
      </w:r>
      <w:r/>
    </w:p>
    <w:p>
      <w:r/>
      <w:r>
        <w:t>Since the anticipation of the SEC’s approval began, ether's price has surged by more than 20% since Monday, contributing to a year-to-date increase of over 60%. This development marks a significant shift in the SEC's stance after a prolonged period of silence on the matter. Initially, feedback was provided on Monday, causing a flurry of activities from issuers and exchanges, given their deadlines.</w:t>
      </w:r>
      <w:r/>
    </w:p>
    <w:p>
      <w:r/>
      <w:r>
        <w:t>Gary Gensler, SEC Chair, noted concerns about compliance within the cryptocurrency sector highlighted by recent fraud cases including the conviction of FTX founder Sam Bankman-Fried.</w:t>
      </w:r>
      <w:r/>
    </w:p>
    <w:p>
      <w:r/>
      <w:r>
        <w:t>If launched, these ETFs will make ether investment more accessible to U.S. investors, potentially driving further adoption and price increases of digital currencies.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