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Aberdeen and Inverness Milk Delivery Services Undergo Major Changes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Shake-up in Milk Delivery Services in Aberdeen and Inverness</w:t>
      </w:r>
    </w:p>
    <w:p>
      <w:r>
        <w:t>Graham's the Family Dairy has sold its doorstep delivery operations in Aberdeen and Inverness due to rising fuel prices, labour costs, and overall running expenses. Ayrshire-based family business Mills Milk acquired the Inverness segment, while Dundee's Kerr’s Dairy took over the Aberdeen customer base.</w:t>
      </w:r>
    </w:p>
    <w:p>
      <w:r>
        <w:t>Mills Milk has significantly expanded its delivery network, now serving 7,000 customers in the Inverness region, including Aviemore, Dingwall, Elgin, Forres, Invergordon, and Nairn. Mills also struck a deal with Kerr’s Dairy, which adds an additional 473 customers in Aberdeen, allowing both companies to focus on their respective geographic areas.</w:t>
      </w:r>
    </w:p>
    <w:p>
      <w:r>
        <w:t>Kerr’s Dairy, a five-generation family business with 120 years of history, has grown significantly since entering the Aberdeen market in June 2020. The company now serves 23,500 customers across Dundee and Aberdeen.</w:t>
      </w:r>
    </w:p>
    <w:p>
      <w:r>
        <w:t>The transition marks a strategic shift for Graham's, as it aims to concentrate on supermarket supply chains.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