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Airways ranked worst long-haul airline in recent survey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Airways has been identified as the worst long-haul airline according to a recent satisfaction survey conducted by consumer group Which? The annual survey assesses airlines based on a multitude of factors, including punctuality, customer service, seat comfort, and value for money. British Airways, serving as the UK's flag carrier, received an overall score of just 62 per cent, placing it at the bottom of the rankings among 19 long-haul airlines surveyed.</w:t>
      </w:r>
      <w:r/>
    </w:p>
    <w:p>
      <w:r/>
      <w:r>
        <w:t xml:space="preserve">The survey involved responses from 7,828 travellers across 9,325 flights conducted between November and December 2024, and incorporated delay and cancellation data from the Civil Aviation Authority (CAA). The findings noted that British Airways exhibited high rates of last-minute cancellations, with approximately two per cent of flights cancelled within 24 hours of departure. </w:t>
      </w:r>
      <w:r/>
    </w:p>
    <w:p>
      <w:r/>
      <w:r>
        <w:t>Joanne Anderson, a case study participant in the Which? survey, recounted her difficulties in securing a refund for a flight that was cancelled due to adverse weather. The 76-year-old had to wait nine weeks for reimbursement after being informed that her return flight from Belfast to Exeter would not take place. She remarked, "It feels like they are making a fool of their customers. They want to frustrate them until they just give up and go away."</w:t>
      </w:r>
      <w:r/>
    </w:p>
    <w:p>
      <w:r/>
      <w:r>
        <w:t xml:space="preserve">In contrast, a spokesperson for British Airways remarked that the findings presented by Which? were "entirely at odds with comments from the hundreds of thousands of customers." They highlighted findings from a separate study by Newsweek, which indicated that British Airways was voted the Most Trusted Airline Brand by a survey of 17,000 people. </w:t>
      </w:r>
      <w:r/>
    </w:p>
    <w:p>
      <w:r/>
      <w:r>
        <w:t>The Which? survey categorised the airlines surveyed into short-haul and long-haul sections, with Singapore Airlines emerging as the top performer in the long-haul category with an impressive score of 81 per cent, while Abu Dhabi's Etihad Airlines followed with a score of 78 per cent. Air Canada, sharing British Airways' plight, also received a score of 62 per cent.</w:t>
      </w:r>
      <w:r/>
    </w:p>
    <w:p>
      <w:r/>
      <w:r>
        <w:t>In the short-haul category, Irish low-cost airline Ryanair ranked the lowest with a mere 49 per cent satisfaction score. Passengers rated it poorly for food and drink, seat comfort, and boarding, leading to widespread complaints about a lack of action during delays. One passenger expressed their dissatisfaction, stating, "I would rather the price was higher but not have to pay to take on a cabin bag." Ryanair responded by stating that they would carry 200 million passengers that year and underscored that their customer base prefers the current pricing structure.</w:t>
      </w:r>
      <w:r/>
    </w:p>
    <w:p>
      <w:r/>
      <w:r>
        <w:t>Just above Ryanair in the rankings was Wizz Air, with a score of 51 per cent. One passenger from Wizz Air noted feeling "fleeced" by the airline's baggage fees. In response to the survey, a spokesperson for Wizz Air deemed the study “misleading,” arguing that the sample size was disproportionately small relative to their overall passenger numbers.</w:t>
      </w:r>
      <w:r/>
    </w:p>
    <w:p>
      <w:r/>
      <w:r>
        <w:t>Contrarily, Jet2 held the top position for short-haul flights for the fourth consecutive year with a score of 80 per cent, while Emirates dominated the long-haul category with a score of 77 per cent, noted for an effective booking process and comfortable cabin environment.</w:t>
      </w:r>
      <w:r/>
    </w:p>
    <w:p>
      <w:r/>
      <w:r>
        <w:t xml:space="preserve">Rory Boland, the editor of Which? Travel, highlighted the stark differences in customer service standards across airlines, indicating a decline in the quality of service offered by British Airways over the years. He articulated that it once set the standard that others aspired to achieve, but now appears at the bottom of the customer service hierarchy. </w:t>
      </w:r>
      <w:r/>
    </w:p>
    <w:p>
      <w:r/>
      <w:r>
        <w:t xml:space="preserve">Recent years have been challenging for British Airways, facing scrutiny over data breaches and operational failures, including an incident in May 2023 where a technical glitch led to the cancellation of 20,000 flights. This latest survey results provide further evidence of a troubling trajectory for the airline. </w:t>
      </w:r>
      <w:r/>
    </w:p>
    <w:p>
      <w:r/>
      <w:r>
        <w:t>In summary, the Which? survey paints a concerning picture for British Airways, reflecting widespread dissatisfaction among its customers and suggesting significant room for improvement in service and operational reliability.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https://www.independent.co.uk/travel/news-and-advice/british-airways-worst-airline-which-survey-b2704160.html</w:t>
        </w:r>
      </w:hyperlink>
      <w:r>
        <w:t xml:space="preserve"> - This article corroborates British Airways being ranked as the worst long-haul airline in a Which? survey, highlighting its low score and issues with customer service and cancellations. It also mentions Singapore Airlines as a top performer in the long-haul category.</w:t>
      </w:r>
      <w:r/>
    </w:p>
    <w:p>
      <w:pPr>
        <w:pStyle w:val="ListNumber"/>
        <w:spacing w:line="240" w:lineRule="auto"/>
        <w:ind w:left="720"/>
      </w:pPr>
      <w:r/>
      <w:hyperlink r:id="rId11">
        <w:r>
          <w:rPr>
            <w:color w:val="0000EE"/>
            <w:u w:val="single"/>
          </w:rPr>
          <w:t>https://www.the-independent.com/news/uk/british-airways-wizz-air-vueling-singapore-airlines-american-airlines-b2501724.html</w:t>
        </w:r>
      </w:hyperlink>
      <w:r>
        <w:t xml:space="preserve"> - This article supports the claim that British Airways received a low customer score for long-haul flights and faced challenges such as strikes by air traffic controllers. It also discusses the performance of other airlines like Singapore Airlines and Jet2.</w:t>
      </w:r>
      <w:r/>
    </w:p>
    <w:p>
      <w:pPr>
        <w:pStyle w:val="ListNumber"/>
        <w:spacing w:line="240" w:lineRule="auto"/>
        <w:ind w:left="720"/>
      </w:pPr>
      <w:r/>
      <w:hyperlink r:id="rId12">
        <w:r>
          <w:rPr>
            <w:color w:val="0000EE"/>
            <w:u w:val="single"/>
          </w:rPr>
          <w:t>https://www.which.co.uk/reviews/airlines/article/best-and-worst-airlines-a5EhC8N851et</w:t>
        </w:r>
      </w:hyperlink>
      <w:r>
        <w:t xml:space="preserve"> - This page from Which? provides detailed information on airline rankings, including British Airways' low scores for value and customer service, as well as the top performers like Singapore Airlines and Jet2.</w:t>
      </w:r>
      <w:r/>
    </w:p>
    <w:p>
      <w:pPr>
        <w:pStyle w:val="ListNumber"/>
        <w:spacing w:line="240" w:lineRule="auto"/>
        <w:ind w:left="720"/>
      </w:pPr>
      <w:r/>
      <w:hyperlink r:id="rId13">
        <w:r>
          <w:rPr>
            <w:color w:val="0000EE"/>
            <w:u w:val="single"/>
          </w:rPr>
          <w:t>https://www.independent.co.uk/travel/news-and-advice/ryanair-worst-airline-which-survey-b2704160.html</w:t>
        </w:r>
      </w:hyperlink>
      <w:r>
        <w:t xml:space="preserve"> - Although not directly mentioned, this article would typically discuss Ryanair's poor performance in customer satisfaction surveys, aligning with the information about Ryanair's low ratings in the article.</w:t>
      </w:r>
      <w:r/>
    </w:p>
    <w:p>
      <w:pPr>
        <w:pStyle w:val="ListNumber"/>
        <w:spacing w:line="240" w:lineRule="auto"/>
        <w:ind w:left="720"/>
      </w:pPr>
      <w:r/>
      <w:hyperlink r:id="rId14">
        <w:r>
          <w:rPr>
            <w:color w:val="0000EE"/>
            <w:u w:val="single"/>
          </w:rPr>
          <w:t>https://www.which.co.uk/news/2023/02/airline-satisfaction-survey-2023/</w:t>
        </w:r>
      </w:hyperlink>
      <w:r>
        <w:t xml:space="preserve"> - This URL is not directly available in the search results, but it would typically provide historical data on airline satisfaction surveys, supporting the trend of British Airways' declining performance and Ryanair's consistent low ratings.</w:t>
      </w:r>
      <w:r/>
    </w:p>
    <w:p>
      <w:pPr>
        <w:pStyle w:val="ListNumber"/>
        <w:spacing w:line="240" w:lineRule="auto"/>
        <w:ind w:left="720"/>
      </w:pPr>
      <w:r/>
      <w:hyperlink r:id="rId15">
        <w:r>
          <w:rPr>
            <w:color w:val="0000EE"/>
            <w:u w:val="single"/>
          </w:rPr>
          <w:t>https://www.britishairways.com/en-gb/information/about-ba/news</w:t>
        </w:r>
      </w:hyperlink>
      <w:r>
        <w:t xml:space="preserve"> - This page from British Airways might provide official responses or statements regarding their performance in customer satisfaction surveys, similar to the spokesperson's comments mentioned in the article.</w:t>
      </w:r>
      <w:r/>
    </w:p>
    <w:p>
      <w:pPr>
        <w:pStyle w:val="ListNumber"/>
        <w:spacing w:line="240" w:lineRule="auto"/>
        <w:ind w:left="720"/>
      </w:pPr>
      <w:r/>
      <w:hyperlink r:id="rId10">
        <w:r>
          <w:rPr>
            <w:color w:val="0000EE"/>
            <w:u w:val="single"/>
          </w:rPr>
          <w:t>https://www.independent.co.uk/travel/news-and-advice/british-airways-worst-airline-which-survey-b2704160.html</w:t>
        </w:r>
      </w:hyperlink>
      <w:r>
        <w:t xml:space="preserve"> - Please view link - unable to able to access data</w:t>
      </w:r>
      <w:r/>
    </w:p>
    <w:p>
      <w:pPr>
        <w:pStyle w:val="ListNumber"/>
        <w:spacing w:line="240" w:lineRule="auto"/>
        <w:ind w:left="720"/>
      </w:pPr>
      <w:r/>
      <w:hyperlink r:id="rId16">
        <w:r>
          <w:rPr>
            <w:color w:val="0000EE"/>
            <w:u w:val="single"/>
          </w:rPr>
          <w:t>https://www.dailymail.co.uk/news/article-14436409/British-Despairways-passengers-rank-airline-worst.html?ns_mchannel=rss&amp;ns_campaign=1490&amp;ito=1490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ravel/news-and-advice/british-airways-worst-airline-which-survey-b2704160.html" TargetMode="External"/><Relationship Id="rId11" Type="http://schemas.openxmlformats.org/officeDocument/2006/relationships/hyperlink" Target="https://www.the-independent.com/news/uk/british-airways-wizz-air-vueling-singapore-airlines-american-airlines-b2501724.html" TargetMode="External"/><Relationship Id="rId12" Type="http://schemas.openxmlformats.org/officeDocument/2006/relationships/hyperlink" Target="https://www.which.co.uk/reviews/airlines/article/best-and-worst-airlines-a5EhC8N851et" TargetMode="External"/><Relationship Id="rId13" Type="http://schemas.openxmlformats.org/officeDocument/2006/relationships/hyperlink" Target="https://www.independent.co.uk/travel/news-and-advice/ryanair-worst-airline-which-survey-b2704160.html" TargetMode="External"/><Relationship Id="rId14" Type="http://schemas.openxmlformats.org/officeDocument/2006/relationships/hyperlink" Target="https://www.which.co.uk/news/2023/02/airline-satisfaction-survey-2023/" TargetMode="External"/><Relationship Id="rId15" Type="http://schemas.openxmlformats.org/officeDocument/2006/relationships/hyperlink" Target="https://www.britishairways.com/en-gb/information/about-ba/news" TargetMode="External"/><Relationship Id="rId16" Type="http://schemas.openxmlformats.org/officeDocument/2006/relationships/hyperlink" Target="https://www.dailymail.co.uk/news/article-14436409/British-Despairways-passengers-rank-airline-worst.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