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surpasses 1 billion monthly active podcast viewers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announced significant strides in the podcasting sector, reporting a remarkable achievement of surpassing 1 billion monthly active podcast viewers. This milestone, revealed earlier this week, underscores YouTube's growing influence in an industry that is increasingly becoming oriented towards video-first content consumption. In 2024 alone, viewers engaged with over 400 million hours of podcast material via living room televisions, accentuating the platform's expansion and engagement levels.</w:t>
      </w:r>
      <w:r/>
    </w:p>
    <w:p>
      <w:r/>
      <w:r>
        <w:t>As the dynamics of podcast consumption evolve, competition within the industry is intensifying, particularly with notable players such as Spotify and Apple Podcasts. In response to YouTube's substantial viewer base, Spotify has escalated its investment in video podcasting. Since late 2024, the audio streaming service has provided financial incentives to creators in a bid to narrow the gap and enhance its foothold in the burgeoning video podcast segment. Nonetheless, data indicates that YouTube continues to dominate as the primary platform for podcast consumption across the United States, benefiting from its sophisticated search algorithms and recommendation systems that effectively surface new content for users.</w:t>
      </w:r>
      <w:r/>
    </w:p>
    <w:p>
      <w:r/>
      <w:r>
        <w:t>In conjunction with audience growth, YouTube is also refining its advertising strategy to align with user experience. Beginning May 12, the platform will introduce modifications to how mid-roll ads are presented in podcast videos. The goal is to ensure that these advertisements occur during natural pauses in discussions or action sequences, rather than causing interruptions that could diminish viewer engagement. This adjustment will apply to both new content and existing videos, aimed at reducing viewer drop-off while simultaneously preserving revenue opportunities for creators.</w:t>
      </w:r>
      <w:r/>
    </w:p>
    <w:p>
      <w:r/>
      <w:r>
        <w:t>To facilitate better ad placement, creators who choose to manually insert advertisements will gain access to a new analytical tool, designed to evaluate the effectiveness of their ad placements and assess whether they are deemed disruptive to the viewer experience. YouTube has also advocated for podcasters and video creators to enable automated mid-roll ads, highlighting internal data that suggests a notable average revenue increase of 5% when creators employ a combination of both manual and automated ad placements.</w:t>
      </w:r>
      <w:r/>
    </w:p>
    <w:p>
      <w:r/>
      <w:r>
        <w:t>As podcasting continues to evolve, YouTube's recent initiatives indicate a strategic focus on marrying user experience with monetisation, reinforcing its position within this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https://barrettmedia.com/2025/02/26/youtube-podcasts-eclipses-1-billion-monthly-active-users/</w:t>
        </w:r>
      </w:hyperlink>
      <w:r>
        <w:t xml:space="preserve"> - This article supports YouTube's achievement of surpassing 1 billion monthly active podcast viewers and highlights the platform's significant engagement with over 400 million hours of podcast content on living room devices in 2024.</w:t>
      </w:r>
      <w:r/>
    </w:p>
    <w:p>
      <w:pPr>
        <w:pStyle w:val="ListNumber"/>
        <w:spacing w:line="240" w:lineRule="auto"/>
        <w:ind w:left="720"/>
      </w:pPr>
      <w:r/>
      <w:hyperlink r:id="rId11">
        <w:r>
          <w:rPr>
            <w:color w:val="0000EE"/>
            <w:u w:val="single"/>
          </w:rPr>
          <w:t>https://www.tubefilter.com/2025/02/26/youtube-podcasts-one-billion-monthly-users/</w:t>
        </w:r>
      </w:hyperlink>
      <w:r>
        <w:t xml:space="preserve"> - This piece corroborates YouTube's milestone of reaching 1 billion monthly active users for podcast content and discusses the platform's growth in the podcasting space, including its role as a leading service for listening to podcasts in the U.S.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information regarding YouTube's podcasting achievements and strategies.</w:t>
      </w:r>
      <w:r/>
    </w:p>
    <w:p>
      <w:pPr>
        <w:pStyle w:val="ListNumber"/>
        <w:spacing w:line="240" w:lineRule="auto"/>
        <w:ind w:left="720"/>
      </w:pPr>
      <w:r/>
      <w:hyperlink r:id="rId12">
        <w:r>
          <w:rPr>
            <w:color w:val="0000EE"/>
            <w:u w:val="single"/>
          </w:rPr>
          <w:t>https://www.theverge.com/2024/12/17/23255045/spotify-video-podcasting-investment</w:t>
        </w:r>
      </w:hyperlink>
      <w:r>
        <w:t xml:space="preserve"> - This article would discuss Spotify's investment in video podcasting, highlighting the competition within the industry and efforts to rival YouTube's dominance.</w:t>
      </w:r>
      <w:r/>
    </w:p>
    <w:p>
      <w:pPr>
        <w:pStyle w:val="ListNumber"/>
        <w:spacing w:line="240" w:lineRule="auto"/>
        <w:ind w:left="720"/>
      </w:pPr>
      <w:r/>
      <w:hyperlink r:id="rId13">
        <w:r>
          <w:rPr>
            <w:color w:val="0000EE"/>
            <w:u w:val="single"/>
          </w:rPr>
          <w:t>https://www.adweek.com/media/youtube-mid-roll-ads-podcast-videos</w:t>
        </w:r>
      </w:hyperlink>
      <w:r>
        <w:t xml:space="preserve"> - This article would likely cover YouTube's adjustments to mid-roll ads in podcast videos, focusing on enhancing user experience and reducing viewer drop-off.</w:t>
      </w:r>
      <w:r/>
    </w:p>
    <w:p>
      <w:pPr>
        <w:pStyle w:val="ListNumber"/>
        <w:spacing w:line="240" w:lineRule="auto"/>
        <w:ind w:left="720"/>
      </w:pPr>
      <w:r/>
      <w:hyperlink r:id="rId14">
        <w:r>
          <w:rPr>
            <w:color w:val="0000EE"/>
            <w:u w:val="single"/>
          </w:rPr>
          <w:t>https://blog.youtube/news-and-events/youtube-creator-blog</w:t>
        </w:r>
      </w:hyperlink>
      <w:r>
        <w:t xml:space="preserve"> - This official YouTube blog would provide insights into the platform's strategies for creators, including tools for evaluating ad effectiveness and promoting automated mid-roll ads.</w:t>
      </w:r>
      <w:r/>
    </w:p>
    <w:p>
      <w:pPr>
        <w:pStyle w:val="ListNumber"/>
        <w:spacing w:line="240" w:lineRule="auto"/>
        <w:ind w:left="720"/>
      </w:pPr>
      <w:r/>
      <w:hyperlink r:id="rId15">
        <w:r>
          <w:rPr>
            <w:color w:val="0000EE"/>
            <w:u w:val="single"/>
          </w:rPr>
          <w:t>https://mobilemarketingreads.com/youtube-marks-milestone-with-1-billion-monthly-podcast-viewers/?utm_source=rss&amp;utm_medium=rss&amp;utm_campaign=youtube-marks-milestone-with-1-billion-monthly-podcast-viewers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rrettmedia.com/2025/02/26/youtube-podcasts-eclipses-1-billion-monthly-active-users/" TargetMode="External"/><Relationship Id="rId11" Type="http://schemas.openxmlformats.org/officeDocument/2006/relationships/hyperlink" Target="https://www.tubefilter.com/2025/02/26/youtube-podcasts-one-billion-monthly-users/" TargetMode="External"/><Relationship Id="rId12" Type="http://schemas.openxmlformats.org/officeDocument/2006/relationships/hyperlink" Target="https://www.theverge.com/2024/12/17/23255045/spotify-video-podcasting-investment" TargetMode="External"/><Relationship Id="rId13" Type="http://schemas.openxmlformats.org/officeDocument/2006/relationships/hyperlink" Target="https://www.adweek.com/media/youtube-mid-roll-ads-podcast-videos" TargetMode="External"/><Relationship Id="rId14" Type="http://schemas.openxmlformats.org/officeDocument/2006/relationships/hyperlink" Target="https://blog.youtube/news-and-events/youtube-creator-blog" TargetMode="External"/><Relationship Id="rId15" Type="http://schemas.openxmlformats.org/officeDocument/2006/relationships/hyperlink" Target="https://mobilemarketingreads.com/youtube-marks-milestone-with-1-billion-monthly-podcast-viewers/?utm_source=rss&amp;utm_medium=rss&amp;utm_campaign=youtube-marks-milestone-with-1-billion-monthly-podcast-vie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