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Cathie Wood warns memecoins may become worthless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Renowned investor Cathie Wood, CEO of ARK Invest, has expressed her concerns regarding the long-term viability of memecoins, predicting that many will become worthless over time. Her comments have ignited discussions within the cryptocurrency community, notably among retail investors who have exhibited increasing interest in these speculative digital assets.</w:t>
      </w:r>
    </w:p>
    <w:p>
      <w:r>
        <w:t>In a recent interview, Wood underscored the rapid proliferation of memecoins, which she believes often lack the utility and fundamental value necessary for sustainable success. “Most of these tokens are driven by hype, speculation, and social media influence rather than any real technological innovation or business use case,” Wood stated. “It’s a classic case of market exuberance.” Known for her bullish outlook on cryptocurrencies such as Bitcoin and Ethereum, Wood’s perspective delineates a critical view of the speculative nature surrounding many new tokens.</w:t>
      </w:r>
    </w:p>
    <w:p>
      <w:r>
        <w:t>Over the past few years, memecoins, characterised by their humorous branding and viral appeal, have captured significant market attention. Notable examples such as Dogecoin (DOGE) and Shiba Inu (SHIB) gained popularity largely driven by celebrity endorsements and online trends. However, the influx of newer memecoins has often been accompanied by a lack of substantive utility, leaving some investors facing substantial losses as market excitement wanes.</w:t>
      </w:r>
    </w:p>
    <w:p>
      <w:r>
        <w:t>Reactions to Wood's remarks within the cryptocurrency ecosystem have been mixed. Some community members have commended her for advocating thorough research before investing in these digital assets, while others have defended memecoins, claiming they can promote innovation and foster vibrant ecosystems. Notably, Dogecoin co-founder Billy Markus has previously echoed similar concerns regarding the emergence of scam coins and the transparency issues in several projects.</w:t>
      </w:r>
    </w:p>
    <w:p>
      <w:r>
        <w:t>Wood also touched upon the topic of regulation within the cryptocurrency market, asserting that clearer guidelines would serve to protect retail investors and stimulate legitimate innovation. She remarked, “Responsible regulation can separate the valuable projects from the speculative ones. It’s a necessary step to ensure the long-term credibility of the crypto market.” This sentiment aligns with a growing movement among regulatory agencies globally, which are increasingly scrutinising memecoins due to their potential associations with financial fraud and market manipulation.</w:t>
      </w:r>
    </w:p>
    <w:p>
      <w:r>
        <w:t>While her critique of memecoins is emphatic, Wood remains optimistic about the broader blockchain ecosystem, continuing to support developments in areas like decentralised finance (DeFi), artificial intelligence (AI), and Web3 technologies. ARK Invest, her firm, maintains significant investments in companies focused on blockchain infrastructure and cryptocurrency services, emphasising a commitment to innovation while recommending that retail investors approach the market with caution.</w:t>
      </w:r>
    </w:p>
    <w:p>
      <w:r>
        <w:t>Concurrently, the meme coin market is seeing rapid fluctuations, with many investors eager to identify the next major opportunity. The Modern Diplomacy reports the emergence of several promising meme coins at entry-level prices, which are perceived to hold potential for growth in the near future.</w:t>
      </w:r>
    </w:p>
    <w:p>
      <w:r>
        <w:t>Among these, MIND of Pepe (MIND) has attracted attention for its blend of humour and advanced AI capabilities, raising $7.5 million during its presale phase. This project employs a self-evolving AI system to monitor cryptocurrency markets and make strategic investment decisions, giving holders of MIND tokens early access to market insights.</w:t>
      </w:r>
    </w:p>
    <w:p>
      <w:r>
        <w:t>Additionally, Meme Index (MEMEX) aims to simplify tracking and investing in different meme tokens through a basket of options, using an index-based investment model. The project has already secured over $4 million in its presale phase and promises governance rights for token holders.</w:t>
      </w:r>
    </w:p>
    <w:p>
      <w:r>
        <w:t>Cheems (CHEEMS) is another notable contender within the BNB Chain ecosystem, drawing inspiration from internet memes and witnessing a recent uptick in market valuation. Valued at a mere $0.000001475, its positive momentum is magnified by its growth on major exchange platforms like Binance.</w:t>
      </w:r>
    </w:p>
    <w:p>
      <w:r>
        <w:t xml:space="preserve">Lastly, Tutorial (TUT), which initially started as a developer’s guide, has transformed into a notable success story after being shared by Binance's former chief executive, sparking significant market interest and gains of 320% within a single day. </w:t>
      </w:r>
    </w:p>
    <w:p>
      <w:r>
        <w:t>As the landscape of cryptocurrency evolves, voices like Cathie Wood continue to influence discussions around investment strategies, regulatory developments, and the future of digital assets, leaving investors to navigate this complex and rapidly changing market with due diligence.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https://coingape.com/cathie-wood-issues-grim-prediction-for-memecoin-market/</w:t>
        </w:r>
      </w:hyperlink>
      <w:r>
        <w:t xml:space="preserve"> - This article supports Cathie Wood's prediction that most memecoins will become worthless due to their reliance on celebrity hype and lack of intrinsic value.</w:t>
      </w:r>
    </w:p>
    <w:p>
      <w:pPr>
        <w:pStyle w:val="ListBullet"/>
      </w:pPr>
      <w:hyperlink r:id="rId12">
        <w:r>
          <w:rPr>
            <w:u w:val="single"/>
            <w:color w:val="0000FF"/>
            <w:rStyle w:val="Hyperlink"/>
          </w:rPr>
          <w:t>https://www.businessinsider.com/cathie-wood-people-buying-meme-coins-learn-a-hard-lesson-2025-3</w:t>
        </w:r>
      </w:hyperlink>
      <w:r>
        <w:t xml:space="preserve"> - This piece further elaborates on Wood's skepticism towards memecoins, highlighting their speculative nature and potential for significant price declines.</w:t>
      </w:r>
    </w:p>
    <w:p>
      <w:pPr>
        <w:pStyle w:val="ListBullet"/>
      </w:pPr>
      <w:hyperlink r:id="rId13">
        <w:r>
          <w:rPr>
            <w:u w:val="single"/>
            <w:color w:val="0000FF"/>
            <w:rStyle w:val="Hyperlink"/>
          </w:rPr>
          <w:t>https://www.coindesk.com/markets/2023/02/27/sec-says-most-meme-coins-arent-securities/</w:t>
        </w:r>
      </w:hyperlink>
      <w:r>
        <w:t xml:space="preserve"> - This article discusses the SEC's stance on memecoins, which aligns with Wood's view that these assets are not regulated as securities, thus leaving investors with 'buyer beware' warnings.</w:t>
      </w:r>
    </w:p>
    <w:p>
      <w:pPr>
        <w:pStyle w:val="ListBullet"/>
      </w:pPr>
      <w:hyperlink r:id="rId14">
        <w:r>
          <w:rPr>
            <w:u w:val="single"/>
            <w:color w:val="0000FF"/>
            <w:rStyle w:val="Hyperlink"/>
          </w:rPr>
          <w:t>https://www.cryptoslate.com/ark-invest-cathie-wood-bitcoin-ethereum/</w:t>
        </w:r>
      </w:hyperlink>
      <w:r>
        <w:t xml:space="preserve"> - This article highlights Cathie Wood's bullish outlook on cryptocurrencies like Bitcoin and Ethereum, contrasting her views on memecoins.</w:t>
      </w:r>
    </w:p>
    <w:p>
      <w:pPr>
        <w:pStyle w:val="ListBullet"/>
      </w:pPr>
      <w:hyperlink r:id="rId15">
        <w:r>
          <w:rPr>
            <w:u w:val="single"/>
            <w:color w:val="0000FF"/>
            <w:rStyle w:val="Hyperlink"/>
          </w:rPr>
          <w:t>https://www.coindesk.com/learn/what-is-decentralized-finance-defi/</w:t>
        </w:r>
      </w:hyperlink>
      <w:r>
        <w:t xml:space="preserve"> - This resource explains decentralized finance (DeFi), an area where Wood remains optimistic, despite her skepticism towards memecoins.</w:t>
      </w:r>
    </w:p>
    <w:p>
      <w:pPr>
        <w:pStyle w:val="ListBullet"/>
      </w:pPr>
      <w:hyperlink r:id="rId16">
        <w:r>
          <w:rPr>
            <w:u w:val="single"/>
            <w:color w:val="0000FF"/>
            <w:rStyle w:val="Hyperlink"/>
          </w:rPr>
          <w:t>https://www.bloomberg.com/news/articles/2023-02-27/sec-says-most-meme-coins-aren-t-securities</w:t>
        </w:r>
      </w:hyperlink>
      <w:r>
        <w:t xml:space="preserve"> - This article provides additional context on the regulatory environment surrounding memecoins, supporting Wood's call for clearer guidelines to protect investors.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ingape.com/cathie-wood-issues-grim-prediction-for-memecoin-market/" TargetMode="External"/><Relationship Id="rId12" Type="http://schemas.openxmlformats.org/officeDocument/2006/relationships/hyperlink" Target="https://www.businessinsider.com/cathie-wood-people-buying-meme-coins-learn-a-hard-lesson-2025-3" TargetMode="External"/><Relationship Id="rId13" Type="http://schemas.openxmlformats.org/officeDocument/2006/relationships/hyperlink" Target="https://www.coindesk.com/markets/2023/02/27/sec-says-most-meme-coins-arent-securities/" TargetMode="External"/><Relationship Id="rId14" Type="http://schemas.openxmlformats.org/officeDocument/2006/relationships/hyperlink" Target="https://www.cryptoslate.com/ark-invest-cathie-wood-bitcoin-ethereum/" TargetMode="External"/><Relationship Id="rId15" Type="http://schemas.openxmlformats.org/officeDocument/2006/relationships/hyperlink" Target="https://www.coindesk.com/learn/what-is-decentralized-finance-defi/" TargetMode="External"/><Relationship Id="rId16" Type="http://schemas.openxmlformats.org/officeDocument/2006/relationships/hyperlink" Target="https://www.bloomberg.com/news/articles/2023-02-27/sec-says-most-meme-coins-aren-t-secu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