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Leek restaurant struggles with last-minute cancellations on Mother's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popular restaurant in Leek, the Leek Bar and Grill, has reported a significant impact on its operations following a surge of last-minute cancellations and no-shows on Mother’s Day, which fell on 30th March. Despite having their reservations fully booked for both lunch and dinner services, the establishment experienced a staggering 35 guests who failed to show up, alongside 30 advance cancellations.</w:t>
      </w:r>
    </w:p>
    <w:p>
      <w:r>
        <w:t>This situation has been particularly challenging for the small business, which had turned away numerous potential customers who sought to make reservations both through online channels and phone calls, as well as those hoping to walk in without a prior booking. The venue issued a statement on social media detailing the circumstances surrounding the day, expressing both their disappointment and the ramifications of such a high number of no-shows.</w:t>
      </w:r>
    </w:p>
    <w:p>
      <w:r>
        <w:t xml:space="preserve">"We were fully booked all day and evening for Mother's Day - a special occasion we look forward to celebrating with our amazing customers," the restaurant noted in its post. It continued to highlight the vibrant atmosphere of the day, remarking, "We enjoyed a fantastic atmosphere and it was truly a joy to see so many happy faces celebrating together." </w:t>
      </w:r>
    </w:p>
    <w:p>
      <w:r>
        <w:t>However, the reality of the restaurant industry was underscored in the statement as it addressed the financial strain that no-shows impose on smaller establishments. "As a small business, occasions like Mother's Day are vital for our survival. Running a restaurant in the current climate is already challenging, and situations like these make it even tougher," the restaurant expressed, drawing attention to the broader challenges faced by operators in the hospitality sector.</w:t>
      </w:r>
    </w:p>
    <w:p>
      <w:r>
        <w:t>In a heartfelt plea, the restaurant extended apologies to those who had their reservations declined and encouraged patrons to honour their bookings, underscoring the importance of each customer’s support. "To those who didn’t honour their reservations, we kindly ask for understanding: special occasions like this are our bread and butter. Please remember how much of a difference your support makes to small, local businesses like ours. Thank you for your continued support," the statement concluded.</w:t>
      </w:r>
    </w:p>
    <w:p>
      <w:r>
        <w:t>The event has sparked conversations about the need for commitment in the restaurant industry, particularly during peak times when establishments rely heavily on reservation systems to manage their resources effectively. The Leek Bar and Grill's experience on Mother’s Day serves as a reminder of the delicate balance small businesses must maintain to thrive within the competitive dining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https://leekbarandgrill.com</w:t>
        </w:r>
      </w:hyperlink>
      <w:r>
        <w:t xml:space="preserve"> - This URL provides details about Leek Bar and Grill, a Mediterranean restaurant located in Getliffes Yard, offering various dining services including breakfast, lunch, and dinner. However, it does not specifically address the no-show issue on Mother's Day.</w:t>
      </w:r>
    </w:p>
    <w:p>
      <w:pPr>
        <w:pStyle w:val="ListBullet"/>
      </w:pPr>
      <w:hyperlink r:id="rId12">
        <w:r>
          <w:rPr>
            <w:u w:val="single"/>
            <w:color w:val="0000FF"/>
            <w:rStyle w:val="Hyperlink"/>
          </w:rPr>
          <w:t>https://www.youtube.com/watch?v=PKBT3gJjCKU</w:t>
        </w:r>
      </w:hyperlink>
      <w:r>
        <w:t xml:space="preserve"> - This YouTube video discusses the challenges faced by Leek Bar and Grill due to no-shows on Mother's Day, which highlights the impact of such incidents on local businesses.</w:t>
      </w:r>
    </w:p>
    <w:p>
      <w:pPr>
        <w:pStyle w:val="ListBullet"/>
      </w:pPr>
      <w:hyperlink r:id="rId10">
        <w:r>
          <w:rPr>
            <w:u w:val="single"/>
            <w:color w:val="0000FF"/>
            <w:rStyle w:val="Hyperlink"/>
          </w:rPr>
          <w:t>https://www.noahwire.com</w:t>
        </w:r>
      </w:hyperlink>
      <w:r>
        <w:t xml:space="preserve"> - Although not specific to Leek Bar and Grill's situation, this source could provide general news coverage relevant to the hospitality sector and challenges faced by small businesses.</w:t>
      </w:r>
    </w:p>
    <w:p>
      <w:pPr>
        <w:pStyle w:val="ListBullet"/>
      </w:pPr>
      <w:hyperlink r:id="rId13">
        <w:r>
          <w:rPr>
            <w:u w:val="single"/>
            <w:color w:val="0000FF"/>
            <w:rStyle w:val="Hyperlink"/>
          </w:rPr>
          <w:t>https://www.mass.gov/guide-to-evidence/article-xi-miscellaneous</w:t>
        </w:r>
      </w:hyperlink>
      <w:r>
        <w:t xml:space="preserve"> - This URL does not directly relate to the Leek Bar and Grill's situation but discusses legal proceedings and evidence admissibility, which is unrelated to the context of restaurant no-shows.</w:t>
      </w:r>
    </w:p>
    <w:p>
      <w:pPr>
        <w:pStyle w:val="ListBullet"/>
      </w:pPr>
      <w:hyperlink r:id="rId14">
        <w:r>
          <w:rPr>
            <w:u w:val="single"/>
            <w:color w:val="0000FF"/>
            <w:rStyle w:val="Hyperlink"/>
          </w:rPr>
          <w:t>https://www.marbleroomcle.com</w:t>
        </w:r>
      </w:hyperlink>
      <w:r>
        <w:t xml:space="preserve"> - This URL is about Marble Room Steaks &amp; Raw Bar in Cleveland and does not support any claims about Leek Bar and Grill or no-shows on Mother's 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ekbarandgrill.com" TargetMode="External"/><Relationship Id="rId12" Type="http://schemas.openxmlformats.org/officeDocument/2006/relationships/hyperlink" Target="https://www.youtube.com/watch?v=PKBT3gJjCKU"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marbleroom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