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Klarna halts IPO plans amid market turbulence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Klarna, the Swedish "buy now, pay later" fintech company, has officially paused its plans for a long-anticipated initial public offering (IPO) in the United States, originally aimed at achieving a valuation of $15 billion. The decision comes in response to significant market turbulence in the US following announcements by former President Donald Trump concerning wide-ranging tariffs. The company was set to commence its IPO "roadshow" to potential investors next week, but uncertainty in the financial markets has compelled Klarna to put these plans on hold.</w:t>
      </w:r>
    </w:p>
    <w:p>
      <w:r>
        <w:t>According to reports from the Financial Times, a source familiar with Klarna's strategy stated that the company is under no regulatory pressure to proceed with the IPO within a defined timeframe, indicating that the listing could potentially be rescheduled for several weeks in the future. The Wall Street Journal was the first to report this halt in Klarna’s IPO process.</w:t>
      </w:r>
    </w:p>
    <w:p>
      <w:r>
        <w:t>The postponement of Klarna's IPO follows a wave of turbulence in the US stock markets, which saw the S&amp;P 500 and Nasdaq indexes both plummet by more than 4 percent. This turmoil is largely attributed to fears that the newly announced tariffs could push the global economy towards a recession. In this broader context, Klarna's key competitor, Affirm, also faced challenges, with its stock sliding by 15 percent in the same market sell-off.</w:t>
      </w:r>
    </w:p>
    <w:p>
      <w:r>
        <w:t>The Daily Mail highlighted that Klarna's innovative lending model integrates into online retail checkout pages, allowing consumers to pay for purchases in smaller increments over several months, usually in exchange for interest. The pause in their IPO plans marks a setback for the company, which had been targeting a significant increase in valuation, moving from its last valuation of $6.7 billion achieved in 2022.</w:t>
      </w:r>
    </w:p>
    <w:p>
      <w:r>
        <w:t>Additionally, perceptions of market instability have affected other businesses as well, with ticketing marketplace StubHub also retracting its IPO plans for the week. Technology giant Nintendo has similarly decided to delay the pre-order launch of its Switch 2 console in the United States, stating that it needs to evaluate the potential impact of tariffs and the evolving market conditions. The company announced that while the pre-orders initially scheduled for April 9, 2025, will be postponed, the official launch date of June 5, 2025, remains unchanged.</w:t>
      </w:r>
    </w:p>
    <w:p>
      <w:r>
        <w:t>As these events unfold, market observers continue to scrutinise the implications of Trump's tariff announcements on not just individual companies like Klarna and Nintendo, but the entire financial landscape and its potential effects on everyday American consumers, particularly those whose retirement savings are linked to the stock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https://bebeez.eu/2025/04/04/klarna-puts-ipo-plans-on-hold/</w:t>
        </w:r>
      </w:hyperlink>
      <w:r>
        <w:t xml:space="preserve"> - This article supports the claim that Klarna has paused its IPO plans due to market turbulence and that it had planned to market its shares on the New York Stock Exchange. It also mentions that Klarna is under no regulatory obligation to float within a specific timeframe.</w:t>
      </w:r>
    </w:p>
    <w:p>
      <w:pPr>
        <w:pStyle w:val="ListBullet"/>
      </w:pPr>
      <w:hyperlink r:id="rId12">
        <w:r>
          <w:rPr>
            <w:u w:val="single"/>
            <w:color w:val="0000FF"/>
            <w:rStyle w:val="Hyperlink"/>
          </w:rPr>
          <w:t>https://www.justice.gov/archives/sco/file/1373816/dl?inline=</w:t>
        </w:r>
      </w:hyperlink>
      <w:r>
        <w:t xml:space="preserve"> - Although not directly related to Klarna's IPO, this report provides context on the broader implications of Trump's actions, which are mentioned as contributing to market instability.</w:t>
      </w:r>
    </w:p>
    <w:p>
      <w:pPr>
        <w:pStyle w:val="ListBullet"/>
      </w:pPr>
      <w:hyperlink r:id="rId13">
        <w:r>
          <w:rPr>
            <w:u w:val="single"/>
            <w:color w:val="0000FF"/>
            <w:rStyle w:val="Hyperlink"/>
          </w:rPr>
          <w:t>https://www.thestar.com.my/tech/tech-news/2025/04/04/klarna-pauses-us-ipo-plans-amid-tariff-turmoil-wsj-reports?gsid=aea54772-704e-4775-bc58-244a60ef897b</w:t>
        </w:r>
      </w:hyperlink>
      <w:r>
        <w:t xml:space="preserve"> - This article corroborates that Klarna halted its US IPO plans due to market turmoil caused by tariffs announced by former President Donald Trump.</w:t>
      </w:r>
    </w:p>
    <w:p>
      <w:pPr>
        <w:pStyle w:val="ListBullet"/>
      </w:pPr>
      <w:hyperlink r:id="rId14">
        <w:r>
          <w:rPr>
            <w:u w:val="single"/>
            <w:color w:val="0000FF"/>
            <w:rStyle w:val="Hyperlink"/>
          </w:rPr>
          <w:t>https://sifted.eu/articles/klarna-puts-ipo-plans-on-hold/</w:t>
        </w:r>
      </w:hyperlink>
      <w:r>
        <w:t xml:space="preserve"> - This article provides additional context on Klarna's decision to pause its IPO plans and discusses the company's strategy and potential future listing.</w:t>
      </w:r>
    </w:p>
    <w:p>
      <w:pPr>
        <w:pStyle w:val="ListBullet"/>
      </w:pPr>
      <w:hyperlink r:id="rId15">
        <w:r>
          <w:rPr>
            <w:u w:val="single"/>
            <w:color w:val="0000FF"/>
            <w:rStyle w:val="Hyperlink"/>
          </w:rPr>
          <w:t>https://pmc.ncbi.nlm.nih.gov/articles/PMC10311201/</w:t>
        </w:r>
      </w:hyperlink>
      <w:r>
        <w:t xml:space="preserve"> - While unrelated to Klarna's IPO directly, this article highlights the role of digital evidence in various investigations, which may tangentially relate to financial and legal analyses in market disturbances.</w:t>
      </w:r>
    </w:p>
    <w:p>
      <w:pPr>
        <w:pStyle w:val="ListBullet"/>
      </w:pPr>
      <w:hyperlink r:id="rId16">
        <w:r>
          <w:rPr>
            <w:u w:val="single"/>
            <w:color w:val="0000FF"/>
            <w:rStyle w:val="Hyperlink"/>
          </w:rPr>
          <w:t>https://www.co.matagorda.tx.us/upload/page/5703/texas-rules-of-civil-procedure.pdf</w:t>
        </w:r>
      </w:hyperlink>
      <w:r>
        <w:t xml:space="preserve"> - Although not directly relevant to Klarna's IPO, these rules may provide context on legal and procedural aspects affecting business and financial decisions in legal frameworks.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ebeez.eu/2025/04/04/klarna-puts-ipo-plans-on-hold/"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ww.thestar.com.my/tech/tech-news/2025/04/04/klarna-pauses-us-ipo-plans-amid-tariff-turmoil-wsj-reports?gsid=aea54772-704e-4775-bc58-244a60ef897b" TargetMode="External"/><Relationship Id="rId14" Type="http://schemas.openxmlformats.org/officeDocument/2006/relationships/hyperlink" Target="https://sifted.eu/articles/klarna-puts-ipo-plans-on-hold/"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co.matagorda.tx.us/upload/page/5703/texas-rules-of-civil-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