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Drax power station faces scrutiny over biomass practices and whistleblowing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Drax power station, situated in North Yorkshire, has long towered over the local landscape, dominating the view from Howden to the Humber. Since its inception in 1974, the station has evolved significantly, transitioning from coal to biomass fuels, predominantly processed wood pellets, a move which enabled the UK government to classify its electricity production as ‘renewable’. However, this classification has drawn significant scrutiny, particularly from critics who argue that the facility remains a major carbon emitter, responsible for substantial environmental damage.</w:t>
      </w:r>
      <w:r/>
    </w:p>
    <w:p>
      <w:r/>
      <w:r>
        <w:t>The station, which contributes approximately five per cent of Britain's electricity, has consumed the equivalent of 300 million trees in its pursuit of biomass energy, with many of these resources imported from North America. Alongside environmental concerns, the financial strain on taxpayers has also been raised, with Drax's parent company reportedly receiving £869 million in government subsidies in the last year alone. This figure equates to more than £2 million per day, adding an estimated £10 to every household's energy bill in the country.</w:t>
      </w:r>
      <w:r/>
    </w:p>
    <w:p>
      <w:r/>
      <w:r>
        <w:t>Amidst these controversies, the recent proceedings at the London Central Employment Tribunal have brought further attention to the station’s operations. The case centred around Rowaa Ahmar, a former civil servant who worked as the head of public affairs and policy for Drax for approximately 18 months before her departure in January. In a striking turn of events, Ahmar has claimed she was wrongfully dismissed for making whistleblowing complaints regarding the company's practices.</w:t>
      </w:r>
      <w:r/>
    </w:p>
    <w:p>
      <w:r/>
      <w:r>
        <w:t>During the tribunal, which unfolded over the course of a week in London, Ahmar alleged that she had been terminated after alerting senior executives to what she termed misleading information about Drax’s sustainability claims. She contended that the company attempted to 'silence' her to obscure the truth about its operations, particularly regarding the sourcing of wood for its biomass fuels. Speaking during the tribunal, Ahmar illustrated her concerns with a series of memos that expressed her belief that the firm was not being honest with the public, government, and the regulator, Ofgem.</w:t>
      </w:r>
      <w:r/>
    </w:p>
    <w:p>
      <w:r/>
      <w:r>
        <w:t>The revelations were reportedly catalysed by a BBC Panorama documentary aired in October 2022, which alleged that Drax was drawing from unsustainable sources, including ancient primary forests in Canada, rather than solely from ‘sustainable wood’. Drax has maintained that the majority of its pellets are produced from waste timber materials. However, Ahmar's testimony suggested otherwise, claiming that the company’s public statements often contradicted internal knowledge about the origins of their wood, raising significant ethical questions regarding their subsidy entitlement.</w:t>
      </w:r>
      <w:r/>
    </w:p>
    <w:p>
      <w:r/>
      <w:r>
        <w:t>Compounding the complexities of the matter were claims made by Ahmar that executives engaged in defensive communications after the Panorama expose. She described a chaotic atmosphere at Drax, with leadership scrambling to protect the company reputation as its stock market value saw a dramatic decline due to the ensuing public outrage.</w:t>
      </w:r>
      <w:r/>
    </w:p>
    <w:p>
      <w:r/>
      <w:r>
        <w:t>As the tribunal progressed, distressing internal communications were revealed, suggesting that not only was there an awareness of problematic sourcing practices but also discrepancies had been concealed from government inquiries. Ahmar highlighted instances of misleading communications sent to the Department for Business, Enterprise, Innovation and Skills (BEIS), leading to increased scrutiny of Drax’s business practices.</w:t>
      </w:r>
      <w:r/>
    </w:p>
    <w:p>
      <w:r/>
      <w:r>
        <w:t>Ultimately, the legal proceedings were abruptly halted when both parties negotiated a settlement. The settlement permitted Drax to avoid further legal exposure, while also limiting Ahmar’s capacity to comment on the details of the disputes moving forward. Their joint statement conveyed that Ahmar's disclosures were investigated independently—though the specifics of this investigation and its findings were not publicised.</w:t>
      </w:r>
      <w:r/>
    </w:p>
    <w:p>
      <w:r/>
      <w:r>
        <w:t>This resolution follows an earlier Ofgem inquiry, which resulted in Drax being fined £25 million due to what was described as ‘inadvertent and technical’ breaches concerning wood sourcing disclosures. While this fine is regarded as one of the largest in British corporate history, Drax has characterised it as a 'voluntary contribution to a redress fund'.</w:t>
      </w:r>
      <w:r/>
    </w:p>
    <w:p>
      <w:r/>
      <w:r>
        <w:t>As this situation continues to unfold, the broader implications for Drax and the UK's renewable energy strategies remain to be seen, with heightened scrutiny aimed at the transparency and accountability of the subsidies driving such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https://en.wikipedia.org/wiki/Drax_Power_Station</w:t>
        </w:r>
      </w:hyperlink>
      <w:r>
        <w:t xml:space="preserve"> - This URL provides an overview of the Drax power station, including its transition from coal to biomass and its current operational status. It also details its capacity and significance in the UK's energy landscape.</w:t>
      </w:r>
      <w:r/>
    </w:p>
    <w:p>
      <w:pPr>
        <w:pStyle w:val="ListNumber"/>
        <w:spacing w:line="240" w:lineRule="auto"/>
        <w:ind w:left="720"/>
      </w:pPr>
      <w:r/>
      <w:hyperlink r:id="rId11">
        <w:r>
          <w:rPr>
            <w:color w:val="0000EE"/>
            <w:u w:val="single"/>
          </w:rPr>
          <w:t>https://www.businessenergydeals.co.uk/blog/drax-biomass-power-station/</w:t>
        </w:r>
      </w:hyperlink>
      <w:r>
        <w:t xml:space="preserve"> - This URL supports the information about Drax's history, its conversion to biomass, and the controversy surrounding its environmental impact and government subsidies.</w:t>
      </w:r>
      <w:r/>
    </w:p>
    <w:p>
      <w:pPr>
        <w:pStyle w:val="ListNumber"/>
        <w:spacing w:line="240" w:lineRule="auto"/>
        <w:ind w:left="720"/>
      </w:pPr>
      <w:r/>
      <w:hyperlink r:id="rId12">
        <w:r>
          <w:rPr>
            <w:color w:val="0000EE"/>
            <w:u w:val="single"/>
          </w:rPr>
          <w:t>https://www.nsenergybusiness.com/projects/drax-power-station-north-yorkshire/</w:t>
        </w:r>
      </w:hyperlink>
      <w:r>
        <w:t xml:space="preserve"> - This URL offers additional details about Drax's operations, including its contribution to the UK's electricity supply, the transition from coal to biomass, and plans for future gas-fired units.</w:t>
      </w:r>
      <w:r/>
    </w:p>
    <w:p>
      <w:pPr>
        <w:pStyle w:val="ListNumber"/>
        <w:spacing w:line="240" w:lineRule="auto"/>
        <w:ind w:left="720"/>
      </w:pPr>
      <w:r/>
      <w:hyperlink r:id="rId13">
        <w:r>
          <w:rPr>
            <w:color w:val="0000EE"/>
            <w:u w:val="single"/>
          </w:rPr>
          <w:t>https://www.drax.com/</w:t>
        </w:r>
      </w:hyperlink>
      <w:r>
        <w:t xml:space="preserve"> - The official Drax website provides insights into its business operations, sustainability claims, and renewable energy initiatives, which can help contextualize the controversy over biomass sourcing.</w:t>
      </w:r>
      <w:r/>
    </w:p>
    <w:p>
      <w:pPr>
        <w:pStyle w:val="ListNumber"/>
        <w:spacing w:line="240" w:lineRule="auto"/>
        <w:ind w:left="720"/>
      </w:pPr>
      <w:r/>
      <w:hyperlink r:id="rId14">
        <w:r>
          <w:rPr>
            <w:color w:val="0000EE"/>
            <w:u w:val="single"/>
          </w:rPr>
          <w:t>https://www.google.com/search?q=BBC+Panorama+Drax+Biomass+Documentary</w:t>
        </w:r>
      </w:hyperlink>
      <w:r>
        <w:t xml:space="preserve"> - While there is no specific URL for the BBC Panorama documentary mentioned, this search link can help locate articles and discussions about the program that highlighted Drax's biomass sourcing issues.</w:t>
      </w:r>
      <w:r/>
    </w:p>
    <w:p>
      <w:pPr>
        <w:pStyle w:val="ListNumber"/>
        <w:spacing w:line="240" w:lineRule="auto"/>
        <w:ind w:left="720"/>
      </w:pPr>
      <w:r/>
      <w:hyperlink r:id="rId15">
        <w:r>
          <w:rPr>
            <w:color w:val="0000EE"/>
            <w:u w:val="single"/>
          </w:rPr>
          <w:t>https://www.ofgem.gov.uk/</w:t>
        </w:r>
      </w:hyperlink>
      <w:r>
        <w:t xml:space="preserve"> - The Ofgem website contains information about UK energy regulation, including their roles in overseeing renewable energy practices and investigations into companies like Drax.</w:t>
      </w:r>
      <w:r/>
    </w:p>
    <w:p>
      <w:pPr>
        <w:pStyle w:val="ListNumber"/>
        <w:spacing w:line="240" w:lineRule="auto"/>
        <w:ind w:left="720"/>
      </w:pPr>
      <w:r/>
      <w:hyperlink r:id="rId16">
        <w:r>
          <w:rPr>
            <w:color w:val="0000EE"/>
            <w:u w:val="single"/>
          </w:rPr>
          <w:t>https://www.dailymail.co.uk/news/article-14589707/woodburning-power-station-Drax-claims-green-whistleblower-Rowaa-Ahmar.html?ns_mchannel=rss&amp;ns_campaign=1490&amp;ito=1490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Drax_Power_Station" TargetMode="External"/><Relationship Id="rId11" Type="http://schemas.openxmlformats.org/officeDocument/2006/relationships/hyperlink" Target="https://www.businessenergydeals.co.uk/blog/drax-biomass-power-station/" TargetMode="External"/><Relationship Id="rId12" Type="http://schemas.openxmlformats.org/officeDocument/2006/relationships/hyperlink" Target="https://www.nsenergybusiness.com/projects/drax-power-station-north-yorkshire/" TargetMode="External"/><Relationship Id="rId13" Type="http://schemas.openxmlformats.org/officeDocument/2006/relationships/hyperlink" Target="https://www.drax.com/" TargetMode="External"/><Relationship Id="rId14" Type="http://schemas.openxmlformats.org/officeDocument/2006/relationships/hyperlink" Target="https://www.google.com/search?q=BBC+Panorama+Drax+Biomass+Documentary" TargetMode="External"/><Relationship Id="rId15" Type="http://schemas.openxmlformats.org/officeDocument/2006/relationships/hyperlink" Target="https://www.ofgem.gov.uk/" TargetMode="External"/><Relationship Id="rId16" Type="http://schemas.openxmlformats.org/officeDocument/2006/relationships/hyperlink" Target="https://www.dailymail.co.uk/news/article-14589707/woodburning-power-station-Drax-claims-green-whistleblower-Rowaa-Ahmar.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