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prepares groundbreaking Android 16 and mixed reality debut as Apple advances ethical AI coding platform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May, as technology enthusiasts prepare for a flurry of announcements from leading tech giants, Google is poised to dominate the headlines with its upcoming I/O event, while Apple is discreetly developing an innovative AI platform in collaboration with Anthropic. Meanwhile, ethical questions surrounding crypto investments linked to the Trump family have begun to surface, adding a layer of intrigue to the tech landscape.</w:t>
      </w:r>
      <w:r/>
    </w:p>
    <w:p>
      <w:r/>
      <w:r>
        <w:t>The annual Google I/O developer conference, scheduled for later this month, is anticipated to be a major showcase for new advancements, particularly in the realms of Android and artificial intelligence. According to Engadget, this year's event will feature the highly awaited Android 16, which will introduce new functionalities such as ongoing notifications reminiscent of Apple's Live Activities, as well as an enhanced photo picker. Additionally, the conference is set to unveil Android XR, a mixed reality initiative developed in partnership with Samsung. With the project codenamed Project Moohan, Google aims to reinvigorate its approach to augmented reality, which has encountered hurdles in the past.</w:t>
      </w:r>
      <w:r/>
    </w:p>
    <w:p>
      <w:r/>
      <w:r>
        <w:t>During the I/O event, attendees can also expect updates on Google’s various AI initiatives, including AI Overviews, AI Mode, and Project Mariner. In a development that may delight younger users, Google is allowing children to utilise its Gemini AI for homework assistance—an exciting proposition that promises to enhance educational experiences.</w:t>
      </w:r>
      <w:r/>
    </w:p>
    <w:p>
      <w:r/>
      <w:r>
        <w:t>In a contrasting approach, Apple is quietly forging ahead with its own AI capabilities. The tech giant is partnering with Anthropic, a company renowned for its focus on ethical artificial intelligence, to create a "vibe-coding" platform. This tool is designed to facilitate the coding process by assisting developers in writing, editing, and testing code more efficiently. As reported by TechCrunch, the platform is currently undergoing internal testing, leaving many wondering when it might be available to the broader public.</w:t>
      </w:r>
      <w:r/>
    </w:p>
    <w:p>
      <w:r/>
      <w:r>
        <w:t>While these tech developments promise to transform various domains, the cryptocurrency sector is embroiled in its own set of challenges. Wired has highlighted concerns regarding the Trump family's crypto endeavours, particularly their connections to a state-backed fund from the UAE. This collaboration raises ethical questions among critics, who argue that it represents an unseemly convergence of foreign influence and financial gain.</w:t>
      </w:r>
      <w:r/>
    </w:p>
    <w:p>
      <w:r/>
      <w:r>
        <w:t>As the tech industry prepares for significant announcements at Google I/O and speculates on Apple's contributions to AI technologies, it becomes apparent that the landscape is as varied as it is complex. From advancements in coding and mixed reality to sensitive discussions surrounding crypto ethics, the ongoing evolution of technology continues to captivate and engage audiences.</w:t>
      </w:r>
      <w:r/>
    </w:p>
    <w:p>
      <w:r/>
      <w:r>
        <w:t>The developments within this multifaceted industry produce a rich tapestry of innovation and controversy, prompting observers and participants alike to remain vigilant and informed as they navigate this intricate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https://www.androidcentral.com/google-io-2023-biggest-announcements</w:t>
        </w:r>
      </w:hyperlink>
      <w:r>
        <w:t xml:space="preserve"> - This article details the major announcements from Google I/O 2023, including the introduction of Android 16 with features like ongoing notifications and an enhanced photo picker, as well as the Android XR mixed reality initiative developed in partnership with Samsung.</w:t>
      </w:r>
      <w:r/>
    </w:p>
    <w:p>
      <w:pPr>
        <w:pStyle w:val="ListNumber"/>
        <w:spacing w:line="240" w:lineRule="auto"/>
        <w:ind w:left="720"/>
      </w:pPr>
      <w:r/>
      <w:hyperlink r:id="rId11">
        <w:r>
          <w:rPr>
            <w:color w:val="0000EE"/>
            <w:u w:val="single"/>
          </w:rPr>
          <w:t>https://www.reuters.com/business/retail-consumer/apple-partnering-with-startup-anthropic-ai-powered-coding-platform-bloomberg-2025-05-02/</w:t>
        </w:r>
      </w:hyperlink>
      <w:r>
        <w:t xml:space="preserve"> - This report confirms Apple's collaboration with Anthropic to develop an AI-powered 'vibe-coding' platform, integrating Anthropic's Claude Sonnet AI model into Apple's Xcode software to assist developers in writing, editing, and testing code more efficiently.</w:t>
      </w:r>
      <w:r/>
    </w:p>
    <w:p>
      <w:pPr>
        <w:pStyle w:val="ListNumber"/>
        <w:spacing w:line="240" w:lineRule="auto"/>
        <w:ind w:left="720"/>
      </w:pPr>
      <w:r/>
      <w:hyperlink r:id="rId12">
        <w:r>
          <w:rPr>
            <w:color w:val="0000EE"/>
            <w:u w:val="single"/>
          </w:rPr>
          <w:t>https://www.reuters.com/technology/anthropic-releases-business-chatbot-hunt-corporate-dollars-2024-05-01/</w:t>
        </w:r>
      </w:hyperlink>
      <w:r>
        <w:t xml:space="preserve"> - This article discusses Anthropic's release of a business-focused version of its Claude 3 chatbot technology, highlighting the company's efforts to expand its AI offerings and compete in the corporate sector.</w:t>
      </w:r>
      <w:r/>
    </w:p>
    <w:p>
      <w:pPr>
        <w:pStyle w:val="ListNumber"/>
        <w:spacing w:line="240" w:lineRule="auto"/>
        <w:ind w:left="720"/>
      </w:pPr>
      <w:r/>
      <w:hyperlink r:id="rId13">
        <w:r>
          <w:rPr>
            <w:color w:val="0000EE"/>
            <w:u w:val="single"/>
          </w:rPr>
          <w:t>https://www.androidcentral.com/how-install-android-beta</w:t>
        </w:r>
      </w:hyperlink>
      <w:r>
        <w:t xml:space="preserve"> - This guide provides instructions on installing the Android 16 Beta, which includes the 'Live Updates' feature, offering real-time notifications for activities such as ride-sharing, food delivery, and navigation.</w:t>
      </w:r>
      <w:r/>
    </w:p>
    <w:p>
      <w:pPr>
        <w:pStyle w:val="ListNumber"/>
        <w:spacing w:line="240" w:lineRule="auto"/>
        <w:ind w:left="720"/>
      </w:pPr>
      <w:r/>
      <w:hyperlink r:id="rId14">
        <w:r>
          <w:rPr>
            <w:color w:val="0000EE"/>
            <w:u w:val="single"/>
          </w:rPr>
          <w:t>https://www.androidpolice.com/android-16-beta-1/</w:t>
        </w:r>
      </w:hyperlink>
      <w:r>
        <w:t xml:space="preserve"> - This article details the first beta release of Android 16, highlighting major tablet improvements and the introduction of 'Live Updates,' a feature that provides real-time notifications for ongoing activities.</w:t>
      </w:r>
      <w:r/>
    </w:p>
    <w:p>
      <w:pPr>
        <w:pStyle w:val="ListNumber"/>
        <w:spacing w:line="240" w:lineRule="auto"/>
        <w:ind w:left="720"/>
      </w:pPr>
      <w:r/>
      <w:hyperlink r:id="rId14">
        <w:r>
          <w:rPr>
            <w:color w:val="0000EE"/>
            <w:u w:val="single"/>
          </w:rPr>
          <w:t>https://www.androidpolice.com/android-16-beta-1/</w:t>
        </w:r>
      </w:hyperlink>
      <w:r>
        <w:t xml:space="preserve"> - This article details the first beta release of Android 16, highlighting major tablet improvements and the introduction of 'Live Updates,' a feature that provides real-time notifications for ongoing activities.</w:t>
      </w:r>
      <w:r/>
    </w:p>
    <w:p>
      <w:pPr>
        <w:pStyle w:val="ListNumber"/>
        <w:spacing w:line="240" w:lineRule="auto"/>
        <w:ind w:left="720"/>
      </w:pPr>
      <w:r/>
      <w:hyperlink r:id="rId15">
        <w:r>
          <w:rPr>
            <w:color w:val="0000EE"/>
            <w:u w:val="single"/>
          </w:rPr>
          <w:t>https://news.google.com/rss/articles/CBMipgFBVV95cUxPTF8tLXNvTjJHTHptNVdXNlVUOHpnTHo2and5aFN1bzhYU2FSNnJkV2tZdDF2Y1lHNGY4LTlHYi1LZUV5d3NCRVhqVGVTazUxdGJCMkFzY1MyZm5VRzN6enh3YU1yWWJxY2pSTXRhYzZwSy1LMWlrbENmdUFja3A2dzJOUDE3TWxhWnQyOVdvWDVrUlVxUWc1RFRlYU9rYXVVaGdPM2Vn0gGrAUFVX3lxTE1saEpTeDExUXhwSTFNTmFPUTB3eVBWbWgxV0NfaU1EOFpnQ2JNcHl1cWw4ME9fZ2YxZmFTTW9oMW9ZWktFbEFuM2ZUV3FkNHlQUENrcGFNYnhCdG00Ry0zbG9seHoxdUdYaUlxR19FUXEzeUp5aHc2TW1mRDQ2dTg0UmRvR2ViTkdoWHJNd0JlejBfVU5fbXdNWXF6ODdzdnZrYVNDV29QZ01N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ndroidcentral.com/google-io-2023-biggest-announcements" TargetMode="External"/><Relationship Id="rId11" Type="http://schemas.openxmlformats.org/officeDocument/2006/relationships/hyperlink" Target="https://www.reuters.com/business/retail-consumer/apple-partnering-with-startup-anthropic-ai-powered-coding-platform-bloomberg-2025-05-02/" TargetMode="External"/><Relationship Id="rId12" Type="http://schemas.openxmlformats.org/officeDocument/2006/relationships/hyperlink" Target="https://www.reuters.com/technology/anthropic-releases-business-chatbot-hunt-corporate-dollars-2024-05-01/" TargetMode="External"/><Relationship Id="rId13" Type="http://schemas.openxmlformats.org/officeDocument/2006/relationships/hyperlink" Target="https://www.androidcentral.com/how-install-android-beta" TargetMode="External"/><Relationship Id="rId14" Type="http://schemas.openxmlformats.org/officeDocument/2006/relationships/hyperlink" Target="https://www.androidpolice.com/android-16-beta-1/" TargetMode="External"/><Relationship Id="rId15" Type="http://schemas.openxmlformats.org/officeDocument/2006/relationships/hyperlink" Target="https://news.google.com/rss/articles/CBMipgFBVV95cUxPTF8tLXNvTjJHTHptNVdXNlVUOHpnTHo2and5aFN1bzhYU2FSNnJkV2tZdDF2Y1lHNGY4LTlHYi1LZUV5d3NCRVhqVGVTazUxdGJCMkFzY1MyZm5VRzN6enh3YU1yWWJxY2pSTXRhYzZwSy1LMWlrbENmdUFja3A2dzJOUDE3TWxhWnQyOVdvWDVrUlVxUWc1RFRlYU9rYXVVaGdPM2Vn0gGrAUFVX3lxTE1saEpTeDExUXhwSTFNTmFPUTB3eVBWbWgxV0NfaU1EOFpnQ2JNcHl1cWw4ME9fZ2YxZmFTTW9oMW9ZWktFbEFuM2ZUV3FkNHlQUENrcGFNYnhCdG00Ry0zbG9seHoxdUdYaUlxR19FUXEzeUp5aHc2TW1mRDQ2dTg0UmRvR2ViTkdoWHJNd0JlejBfVU5fbXdNWXF6ODdzdnZrYVNDV29QZ01N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