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Nostalgia drives 80s and 90s brands to revive with fresh twists and modern appeal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nostalgia for the 1980s and 1990s is powerfully shaping consumer trends as a number of iconic brands from those decades prepare for a major resurgence. With a growing pool of adults now financially capable of indulging in memories from their youth, these brands are cleverly repositioning themselves in the marketplace. This revival is not merely a whim; it reflects a broader cultural shift where long-forgotten styles are finding renewed favour, driven in part by the virality of certain aesthetics on social media platforms.</w:t>
      </w:r>
      <w:r/>
    </w:p>
    <w:p>
      <w:r/>
      <w:r>
        <w:t>Many brands are making returns from previous lean years, with some like Abercrombie &amp; Fitch and American Eagle showing promising sales growth thanks to strategies that put the consumer's experience at the forefront. Notably, Abercrombie's refreshing revamped image has resonated well, allowing it to tap back into the consciousness of consumers eager for the nostalgic flair of their teenage years. Alongside this, fashion chain Bath &amp; Body Works and lingerie brand Victoria's Secret, though facing some sales declines, are innovating in their approaches—Victoria's Secret, for instance, is exploring ‘Stores of the Future’ to create more inviting shopping experiences, emphasizing the return of personal interaction in retail spaces.</w:t>
      </w:r>
      <w:r/>
    </w:p>
    <w:p>
      <w:r/>
      <w:r>
        <w:t>The fashion landscape itself is awash with retro influences this year, as demonstrated by summer trends embracing vibrant throwbacks. The revival includes items such as jelly shoes and crocheted bags, which have seen a notable increase in popularity. As designers like The Row integrate these elements into their collections, consumers are responding enthusiastically, with sales figures indicating a strong appetite for styles that combine nostalgia with modern sensibilities.</w:t>
      </w:r>
      <w:r/>
    </w:p>
    <w:p>
      <w:r/>
      <w:r>
        <w:t>Accessories from the 1990s are particularly making waves, with influencers resurrecting beloved items like baguette bags and chunky trainers to fit current fashion narratives. The Fendi baguette, once tied closely to the ‘Sex and the City’ phenomenon, is now being embraced by a new generation of fashion aficionados, featuring fresh adaptations from both haute couture and high-street brands. Strappy heels and mules, popularised by figures such as Kate Moss, are being reinterpreted for contemporary wardrobes, showing how cyclical fashion can bridge generations and tastes.</w:t>
      </w:r>
      <w:r/>
    </w:p>
    <w:p>
      <w:r/>
      <w:r>
        <w:t>Furthermore, several brands are making a statement through imaginative collaborations and product redesigns that seamlessly connect their iconic pasts with modern trends. Crocs is a prime example, known for its quirky designs that bring a playful edge to comfort. Partnering with creatives such as Snoop Dogg has opened new avenues in streetwear, while other brands like UGG and Converse are reintroducing familiar silhouettes with a contemporary twist. Champion, once relegated to budget status, is enjoying a renaissance through high-profile partnerships and a renewed focus on its heritage designs.</w:t>
      </w:r>
      <w:r/>
    </w:p>
    <w:p>
      <w:r/>
      <w:r>
        <w:t>Even brands like K-Swiss are capitalising on nostalgia, engaging consumers through creative licensing strategies that resonate with beloved pop culture. Collaborations inspired by classics such as "Clueless" not only evoke fond memories but also create fresh engagement opportunities for both past fans and new consumers curious about these timeless references.</w:t>
      </w:r>
      <w:r/>
    </w:p>
    <w:p>
      <w:r/>
      <w:r>
        <w:t>Across the retail and fashion sectors, this retro revival illustrates a notable trend where brands lean into historical aesthetics, demonstrating that the allure of nostalgia is not merely a fleeting gimmick. Instead, it embodies a strategic response to a market that craves authenticity and the comforting familiarity of yesteryears, blended with contemporary style. As the comeback stories of these beloved brands unfold, they reaffirm that the adage "everything old is new again" holds true in today’s dynamic market landscape, captivating consumers eager to relive their childhood while embracing new experiences.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6 </w:t>
      </w:r>
      <w:r/>
    </w:p>
    <w:p>
      <w:pPr>
        <w:pStyle w:val="ListNumber"/>
        <w:spacing w:line="240" w:lineRule="auto"/>
        <w:ind w:left="720"/>
      </w:pPr>
      <w:r/>
      <w:r>
        <w:t xml:space="preserve">Paragraphs 2 and 3 </w:t>
      </w:r>
      <w:r/>
    </w:p>
    <w:p>
      <w:pPr>
        <w:pStyle w:val="ListNumber"/>
        <w:spacing w:line="240" w:lineRule="auto"/>
        <w:ind w:left="720"/>
      </w:pPr>
      <w:r/>
      <w:r>
        <w:t xml:space="preserve">Paragraph 3 </w:t>
      </w:r>
      <w:r/>
    </w:p>
    <w:p>
      <w:pPr>
        <w:pStyle w:val="ListNumber"/>
        <w:spacing w:line="240" w:lineRule="auto"/>
        <w:ind w:left="720"/>
      </w:pPr>
      <w:r/>
      <w:r>
        <w:t xml:space="preserve">Paragraph 4 </w:t>
      </w:r>
      <w:r/>
    </w:p>
    <w:p>
      <w:pPr>
        <w:pStyle w:val="ListNumber"/>
        <w:spacing w:line="240" w:lineRule="auto"/>
        <w:ind w:left="720"/>
      </w:pPr>
      <w:r/>
      <w:r>
        <w:t xml:space="preserve">Paragraph 5 </w:t>
      </w:r>
      <w:r/>
    </w:p>
    <w:p>
      <w:pPr>
        <w:pStyle w:val="ListNumber"/>
        <w:spacing w:line="240" w:lineRule="auto"/>
        <w:ind w:left="720"/>
      </w:pPr>
      <w:r/>
      <w:r>
        <w:t xml:space="preserve">Paragraph 6 </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https://929theticket.com/ixp/341/p/retro-brands-coming-back/</w:t>
        </w:r>
      </w:hyperlink>
      <w:r>
        <w:t xml:space="preserve"> - Please view link - unable to able to access data</w:t>
      </w:r>
      <w:r/>
    </w:p>
    <w:p>
      <w:pPr>
        <w:pStyle w:val="ListNumber"/>
        <w:spacing w:line="240" w:lineRule="auto"/>
        <w:ind w:left="720"/>
      </w:pPr>
      <w:r/>
      <w:hyperlink r:id="rId11">
        <w:r>
          <w:rPr>
            <w:color w:val="0000EE"/>
            <w:u w:val="single"/>
          </w:rPr>
          <w:t>https://www.axios.com/local/columbus/2024/06/06/abercrombie-fitch-victorias-secret-bath-body-works-shopping</w:t>
        </w:r>
      </w:hyperlink>
      <w:r>
        <w:t xml:space="preserve"> - Several mall retailers, including Abercrombie &amp; Fitch, are experiencing a resurgence after facing previous challenges. By adapting their strategies to better cater to modern consumers, these brands have shown improved earnings. Notably, Abercrombie, American Eagle, and Foot Locker have benefited from their consumer-centric approaches. However, the performance is mixed among local chains. Bath and Body Works saw a slight decline in Q1 sales, while Victoria's Secret experienced a 3-4% decrease. Nevertheless, Victoria's Secret is innovating with 'Stores of the Future,' featuring smaller, more welcoming designs aimed at enhancing the shopping experience.</w:t>
      </w:r>
      <w:r/>
    </w:p>
    <w:p>
      <w:pPr>
        <w:pStyle w:val="ListNumber"/>
        <w:spacing w:line="240" w:lineRule="auto"/>
        <w:ind w:left="720"/>
      </w:pPr>
      <w:r/>
      <w:hyperlink r:id="rId12">
        <w:r>
          <w:rPr>
            <w:color w:val="0000EE"/>
            <w:u w:val="single"/>
          </w:rPr>
          <w:t>https://www.ft.com/content/1b5d4750-0e93-4246-8a74-ea72f17e1acc</w:t>
        </w:r>
      </w:hyperlink>
      <w:r>
        <w:t xml:space="preserve"> - This summer's fashion trend is embracing a strong retro vibe, reminiscent of past decades, especially the 1980s and 1990s. The revival includes items like jelly shoes, crochet bags, and terry towelling two-pieces. It started gaining traction with The Row's pre-fall 2024 collection, which showcased colorful jelly shoes. These retro items have become highly popular, with Ancient Greek Sandals selling over 2,500 pairs in a month. Brands like Miu Miu and Zimmermann are also embracing nostalgic styles, integrating crochet and terry fabrics into their collections. The trend is being driven by a combination of playful nostalgia and functional ease, catering to both aesthetic appeal and practicality. Influencers and brands alike are highlighting the fun and timeless aspects of these retro styles, offering a perfect blend of modern and nostalgic fashion for the summer.</w:t>
      </w:r>
      <w:r/>
    </w:p>
    <w:p>
      <w:pPr>
        <w:pStyle w:val="ListNumber"/>
        <w:spacing w:line="240" w:lineRule="auto"/>
        <w:ind w:left="720"/>
      </w:pPr>
      <w:r/>
      <w:hyperlink r:id="rId13">
        <w:r>
          <w:rPr>
            <w:color w:val="0000EE"/>
            <w:u w:val="single"/>
          </w:rPr>
          <w:t>https://www.whowhatwear.com/fashion/trends/90s-accessories-trends</w:t>
        </w:r>
      </w:hyperlink>
      <w:r>
        <w:t xml:space="preserve"> - Fashion from the 1990s is making a strong comeback in 2025, with several iconic accessories resurfacing as major trends. Style influencers and fashion enthusiasts are embracing nostalgic items such as baguette bags, strappy heels, heeled mules, chunky trainers, and choker necklaces. The Fendi baguette bag, a '90s staple made famous by 'Sex and the City,' is being reimagined by both high-end and high-street brands. Strappy heels and mules, once red carpet essentials of stars like Kate Moss and Victoria Beckham, are now favored by newer fashion icons like Bella Hadid. Chunky trainers, popularized by Princess Diana, are being styled with modern outfits like tailored sets and wide-leg jeans. Choker necklaces, especially velvet or chunky gold versions, have returned with influence from Gen Z TikTok trends. Each accessory nods to the original decade while offering updated, modernized designs suitable for today’s wardrobes. These revivals highlight a broader fashion cycle that blends nostalgic aesthetics with contemporary sensibilities, confirming that '90s fashion continues to inspire current style movements.</w:t>
      </w:r>
      <w:r/>
    </w:p>
    <w:p>
      <w:pPr>
        <w:pStyle w:val="ListNumber"/>
        <w:spacing w:line="240" w:lineRule="auto"/>
        <w:ind w:left="720"/>
      </w:pPr>
      <w:r/>
      <w:hyperlink r:id="rId14">
        <w:r>
          <w:rPr>
            <w:color w:val="0000EE"/>
            <w:u w:val="single"/>
          </w:rPr>
          <w:t>https://rollingout.com/2023/12/15/well-known-fashion-brands-comeback/</w:t>
        </w:r>
      </w:hyperlink>
      <w:r>
        <w:t xml:space="preserve"> - Seven well-known fashion brands have recently made a remarkable comeback, each bringing their unique styles and designs to the forefront of the industry. Leading the pack is Crocs, known for their comfortable footwear. The company introduced new and eye-catching designs that appear cartoonish. With options like fur-lined Crocs, 3D art embellishments and abstract shapes, the brand has reinvented itself playfully and unconventionally. UGGs, famous for their cozy boots, have also made a comeback with their platform boot collection. Vera Bradley, known for their signature paisley patterns, has taken the fashion world by storm with their stylish jackets featuring the iconic design. Skechers — in a surprising collaboration with Snoop Dogg — has released a line of black bandana shoes that exude street style. The brand has embraced modern shoe designs, incorporating trendy colors and patterns into its collections. Converse, a favorite among ’90s enthusiasts, has managed to maintain its nostalgic design while introducing new colors and designs with a modern twist. Champion — once considered a budget brand — faced criticism when they increased their prices. However, the brand has made a triumphant return with custom styles and a revamped logo design, winning over fashion enthusiasts once again. Lastly, Adidas has reclaimed its status as a trendy shoe brand with new colors, fabrics and designs. The brand has successfully recaptured the essence that made it popular in the past, solidifying its comeback in the fashion world.</w:t>
      </w:r>
      <w:r/>
    </w:p>
    <w:p>
      <w:pPr>
        <w:pStyle w:val="ListNumber"/>
        <w:spacing w:line="240" w:lineRule="auto"/>
        <w:ind w:left="720"/>
      </w:pPr>
      <w:r/>
      <w:hyperlink r:id="rId15">
        <w:r>
          <w:rPr>
            <w:color w:val="0000EE"/>
            <w:u w:val="single"/>
          </w:rPr>
          <w:t>https://vitamagazine.com/2023/04/23/5-1990s-fashion-brands-that-have-made-a-comeback/</w:t>
        </w:r>
      </w:hyperlink>
      <w:r>
        <w:t xml:space="preserve"> - The fashion trends of the 1990s have been making a comeback in recent years, and many fashion brands from that era are also seeing a resurgence in popularity. Here are five 1990s fashion brands that are making a comeback now. Fila: Fila, the Italian sportswear brand known for its chunky sneakers and logo-heavy apparel, has seen a resurgence in popularity in recent years. The brand has collaborated with several high-profile designers and influencers, and its signature sneakers have become a must-have item for fashion-conscious consumers. Tommy Hilfiger: The preppy American fashion brand was a staple of 1990s fashion, and it’s been making a comeback in recent years. The brand has launched several successful collaborations with celebrities and has been reinterpreting its classic styles for a modern audience. Champion: Champion, the American athletic apparel brand, was a favourite of 1990s streetwear culture, and it’s been experiencing a resurgence in popularity in recent years. The brand has collaborated with high-profile designers and retailers, and its iconic “C” logo has become a ubiquitous sight on the streets. Calvin Klein: The American fashion brand, known for its minimalist aesthetic, was a dominant force in 1990s fashion. The brand has recently been making a comeback, thanks in part to its collaborations with young celebrities and influencers. Reebok: Reebok, the British sportswear brand known for its sneakers and athletic apparel, was a favorite of 1990s fitness culture. The brand has been making a comeback in recent years, thanks in part to its collaborations with high-profile designers and influencers, as well as its focus on sustainability and social responsibility.</w:t>
      </w:r>
      <w:r/>
    </w:p>
    <w:p>
      <w:pPr>
        <w:pStyle w:val="ListNumber"/>
        <w:spacing w:line="240" w:lineRule="auto"/>
        <w:ind w:left="720"/>
      </w:pPr>
      <w:r/>
      <w:hyperlink r:id="rId16">
        <w:r>
          <w:rPr>
            <w:color w:val="0000EE"/>
            <w:u w:val="single"/>
          </w:rPr>
          <w:t>https://www.licenseglobal.com/fashion/retro-apparel-brands-made-comeback-licensing</w:t>
        </w:r>
      </w:hyperlink>
      <w:r>
        <w:t xml:space="preserve"> - Iconic American brand K-Swiss has been a well-worn figure of the shoe industry since the 1960s. The classic brand has found novel ways to stay in the headlines and drive sales. Part of the company's strategy includes licensing deals with pop culture brands, both big and small. In 2019, K-Swiss partnered with Paramount for a pair of 'totally buggin'' sneakers inspired by the 1990s classic film Clueless. The collection includes two tennis shoes meant to mirror the look of the movie's protagonist Cher Horowitz. One pair will be available in white with yellow-plaid accents based on the character's signature outfit from the film. The other shoe in the collection will take the inspiration further, being fully covered in the yellow-plaid design. The Clueless collab joins other recent K-Swiss licensing deals with Rovio for 'Angry Birds' and ice cream maker Coolhaus.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929theticket.com/ixp/341/p/retro-brands-coming-back/" TargetMode="External"/><Relationship Id="rId11" Type="http://schemas.openxmlformats.org/officeDocument/2006/relationships/hyperlink" Target="https://www.axios.com/local/columbus/2024/06/06/abercrombie-fitch-victorias-secret-bath-body-works-shopping" TargetMode="External"/><Relationship Id="rId12" Type="http://schemas.openxmlformats.org/officeDocument/2006/relationships/hyperlink" Target="https://www.ft.com/content/1b5d4750-0e93-4246-8a74-ea72f17e1acc" TargetMode="External"/><Relationship Id="rId13" Type="http://schemas.openxmlformats.org/officeDocument/2006/relationships/hyperlink" Target="https://www.whowhatwear.com/fashion/trends/90s-accessories-trends" TargetMode="External"/><Relationship Id="rId14" Type="http://schemas.openxmlformats.org/officeDocument/2006/relationships/hyperlink" Target="https://rollingout.com/2023/12/15/well-known-fashion-brands-comeback/" TargetMode="External"/><Relationship Id="rId15" Type="http://schemas.openxmlformats.org/officeDocument/2006/relationships/hyperlink" Target="https://vitamagazine.com/2023/04/23/5-1990s-fashion-brands-that-have-made-a-comeback/" TargetMode="External"/><Relationship Id="rId16" Type="http://schemas.openxmlformats.org/officeDocument/2006/relationships/hyperlink" Target="https://www.licenseglobal.com/fashion/retro-apparel-brands-made-comeback-licens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