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Europol dismantles €3 million investment scam ring using fake online platform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Europol has recently announced the dismantling of an extensive organised crime group responsible for a series of investment scams that defrauded over 100 victims out of a staggering €3 million. In a concerted effort involving Eurojust, German, British, Cypriot, Albanian, and Israeli investigators, a suspect was apprehended, highlighting the international cooperation necessary to tackle such pervasive criminal activities.</w:t>
      </w:r>
      <w:r/>
    </w:p>
    <w:p>
      <w:r/>
      <w:r>
        <w:t>This crime syndicate operated through a fake online investment platform, employing sophisticated tactics to entice victims with promises of significant returns within a short timeframe. Victims who transferred money to the platform were subsequently presented with manipulated charts and false representations of profitability, encouraging them to invest even more funds. These tactics reflect a worrying trend in modern scams, where the integration of cyber tools has reshaped the landscape of financial fraud.</w:t>
      </w:r>
      <w:r/>
    </w:p>
    <w:p>
      <w:r/>
      <w:r>
        <w:t>Digital scams, particularly those centred around investment fraud, have become an alarming threat, costing internet users millions annually. The use of sophisticated techniques, including deepfake endorsements and fake websites mimicking legitimate financial institutions, allows fraudsters to perpetrate their schemes with increasing efficiency. Aaron Walton, a Threat Intel Analyst at Expel, noted the importance of safeguarding against these threats, stating, “Many organisations build in technological solutions to help prevent malicious emails from landing in users' inboxes.” He emphasised the role of vigilance among users, encouraging them to report suspicious communications promptly.</w:t>
      </w:r>
      <w:r/>
    </w:p>
    <w:p>
      <w:r/>
      <w:r>
        <w:t>The recent operation against this investment scam was brought to light after a married couple reported the fraud to German authorities. This initial inquiry unveiled a much larger network of criminal activity, prompting the involvement of multiple law enforcement agencies. As a result of this investigation, authorities seized a variety of incriminating evidence, including computers and financial documents that detailed the operations of the scam.</w:t>
      </w:r>
      <w:r/>
    </w:p>
    <w:p>
      <w:r/>
      <w:r>
        <w:t>This dismantling operation fits into a broader pattern of coordinated actions by authorities to combat the rising tide of fraudulent online investment schemes. For instance, in a separate initiative involving Romanian and Moldovan agencies, a similar crime group was exposed, leading to the arrest of 12 individuals responsible for defrauding over 150 victims through fake investment platforms. Their operation had been ongoing since 2022, underscoring the persistent nature of these scams, which collectively resulted in losses around the same figure of €3 million.</w:t>
      </w:r>
      <w:r/>
    </w:p>
    <w:p>
      <w:r/>
      <w:r>
        <w:t>The scale of these criminal networks is further illustrated by incidents in various European countries where authorities have arrested suspects and confiscated assets linked to fraudulent trading platforms. Collaborative efforts have been instrumental in halting scams that have defrauded thousands, highlighting the importance of cross-border cooperation in tackling cybercrime. Previous operations have revealed similar patterns, where victims were lured by promises of high returns on investments in cryptocurrencies and other assets, ultimately leading to substantial financial losses.</w:t>
      </w:r>
      <w:r/>
    </w:p>
    <w:p>
      <w:r/>
      <w:r>
        <w:t>As law enforcement ramps up efforts against online investment fraud, users are urged to remain vigilant and take proactive measures to protect themselves. This includes scrutinising unsolicited offers, verifying the legitimacy of investment platforms, and staying informed about the latest cyber threats. While advancements in technology can provide tools for criminals to exploit vulnerabilities, increased awareness and a united front against such tactics can mitigate the risks.</w:t>
      </w:r>
      <w:r/>
    </w:p>
    <w:p>
      <w:r/>
      <w:r>
        <w:t>In summary, the dismantling of this organised crime group serves as a potent reminder of the sophistication and tenacity of online investment fraud. Ongoing cooperation among international law enforcement agencies is crucial in addressing the challenges posed by these criminals, while individual users must arm themselves with knowledge and caution to navigate the complex and often treacherous landscape of online finance.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hyperlink r:id="rId12">
        <w:r>
          <w:rPr>
            <w:color w:val="0000EE"/>
            <w:u w:val="single"/>
          </w:rPr>
          <w:t>[3]</w:t>
        </w:r>
      </w:hyperlink>
      <w:r>
        <w:t xml:space="preserve">, </w:t>
      </w:r>
      <w:hyperlink r:id="rId13">
        <w:r>
          <w:rPr>
            <w:color w:val="0000EE"/>
            <w:u w:val="single"/>
          </w:rPr>
          <w:t>[5]</w:t>
        </w:r>
      </w:hyperlink>
      <w:r/>
    </w:p>
    <w:p>
      <w:pPr>
        <w:pStyle w:val="ListNumber"/>
        <w:spacing w:line="240" w:lineRule="auto"/>
        <w:ind w:left="720"/>
      </w:pPr>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https://www.techradar.com/pro/security/extensive-investment-scam-that-stole-eur3-million-tackled-by-europol</w:t>
        </w:r>
      </w:hyperlink>
      <w:r>
        <w:t xml:space="preserve"> - Please view link - unable to able to access data</w:t>
      </w:r>
      <w:r/>
    </w:p>
    <w:p>
      <w:pPr>
        <w:pStyle w:val="ListNumber"/>
        <w:spacing w:line="240" w:lineRule="auto"/>
        <w:ind w:left="720"/>
      </w:pPr>
      <w:r/>
      <w:hyperlink r:id="rId10">
        <w:r>
          <w:rPr>
            <w:color w:val="0000EE"/>
            <w:u w:val="single"/>
          </w:rPr>
          <w:t>https://www.eurojust.europa.eu/news/joint-operation-romanian-and-moldovan-authorities-uncovers-eur-3-million-financial-scam-12-arrested</w:t>
        </w:r>
      </w:hyperlink>
      <w:r>
        <w:t xml:space="preserve"> - Romanian and Moldovan authorities, supported by Eurojust and Europol, dismantled an organized crime group responsible for defrauding over 150 victims through a fake investment scheme since 2022. The scam, which used false advertisements and fake investment platforms, resulted in approximately EUR 3 million in damages. On August 7, 12 individuals were detained following coordinated actions that included 19 house searches in Moldova. Authorities seized computers, data storage units, weapons, and documents.</w:t>
      </w:r>
      <w:r/>
    </w:p>
    <w:p>
      <w:pPr>
        <w:pStyle w:val="ListNumber"/>
        <w:spacing w:line="240" w:lineRule="auto"/>
        <w:ind w:left="720"/>
      </w:pPr>
      <w:r/>
      <w:hyperlink r:id="rId12">
        <w:r>
          <w:rPr>
            <w:color w:val="0000EE"/>
            <w:u w:val="single"/>
          </w:rPr>
          <w:t>https://www.eurojust.europa.eu/news/takedown-online-investment-fraud-responsible-losses-several-million-euros</w:t>
        </w:r>
      </w:hyperlink>
      <w:r>
        <w:t xml:space="preserve"> - Authorities in Finland, Germany, Belgium, and Latvia, with the support of Eurojust, struck against operators of fraudulent online investment platforms that defrauded victims from 11 countries out of several million euros. During an action day, two suspects were arrested, and 12 locations were searched. Victims were directed to seemingly reputable online trading platforms, promised enormous profits in a short time by trading in cryptocurrency, foreign exchange, or shares, but no investment was made with the money transferred.</w:t>
      </w:r>
      <w:r/>
    </w:p>
    <w:p>
      <w:pPr>
        <w:pStyle w:val="ListNumber"/>
        <w:spacing w:line="240" w:lineRule="auto"/>
        <w:ind w:left="720"/>
      </w:pPr>
      <w:r/>
      <w:hyperlink r:id="rId11">
        <w:r>
          <w:rPr>
            <w:color w:val="0000EE"/>
            <w:u w:val="single"/>
          </w:rPr>
          <w:t>https://www.eurojust.europa.eu/news/financial-scammers-detained-following-actions-coordinated-eurojust</w:t>
        </w:r>
      </w:hyperlink>
      <w:r>
        <w:t xml:space="preserve"> - Romanian and Moldovan authorities, supported by Eurojust and Europol, uncovered an organized crime group that subjected more than 150 victims to financial scams since 2022. By selling a non-existent investment scheme, the group gained access to victims’ bank accounts, resulting in damages estimated at approximately EUR 3 million. Following a joint investigation, 12 people were detained on August 7.</w:t>
      </w:r>
      <w:r/>
    </w:p>
    <w:p>
      <w:pPr>
        <w:pStyle w:val="ListNumber"/>
        <w:spacing w:line="240" w:lineRule="auto"/>
        <w:ind w:left="720"/>
      </w:pPr>
      <w:r/>
      <w:hyperlink r:id="rId13">
        <w:r>
          <w:rPr>
            <w:color w:val="0000EE"/>
            <w:u w:val="single"/>
          </w:rPr>
          <w:t>https://www.eurojust.europa.eu/news/coordinated-action-stop-online-investment-swindle-defrauding-victims-eur-30-million</w:t>
        </w:r>
      </w:hyperlink>
      <w:r>
        <w:t xml:space="preserve"> - At the request of German authorities, Eurojust and Europol assisted in halting four online investment scams that defrauded thousands of victims for an estimated EUR 30 million. During a joint action day, six suspects were arrested for organizing fake trading schemes in high-risk options and cryptocurrencies, using manipulated software to project alleged capital gains. The operation was rolled out in Bulgaria, Poland, Sweden, Latvia, Spain, North Macedonia, and Israel.</w:t>
      </w:r>
      <w:r/>
    </w:p>
    <w:p>
      <w:pPr>
        <w:pStyle w:val="ListNumber"/>
        <w:spacing w:line="240" w:lineRule="auto"/>
        <w:ind w:left="720"/>
      </w:pPr>
      <w:r/>
      <w:hyperlink r:id="rId14">
        <w:r>
          <w:rPr>
            <w:color w:val="0000EE"/>
            <w:u w:val="single"/>
          </w:rPr>
          <w:t>https://www.eurojust.europa.eu/news/eurojust-supports-authorities-dismantling-eur-113-million-fraudulent-investment-scheme</w:t>
        </w:r>
      </w:hyperlink>
      <w:r>
        <w:t xml:space="preserve"> - Authorities from Germany, Switzerland, Austria, Czechia, Lithuania, and Liechtenstein, with the support of Eurojust and Europol, dismantled a fraudulent pyramid scheme. The organized crime group used an investment model focusing on the leasing and subleasing of cryptocurrency machines, such as exchange machines and hardware for mining. The suspects targeted thousands of victims, causing losses of up to EUR 113 million. During an action day on June 11, six arrests were made, 29 searches were conducted, and the suspects’ assets were frozen.</w:t>
      </w:r>
      <w:r/>
    </w:p>
    <w:p>
      <w:pPr>
        <w:pStyle w:val="ListNumber"/>
        <w:spacing w:line="240" w:lineRule="auto"/>
        <w:ind w:left="720"/>
      </w:pPr>
      <w:r/>
      <w:hyperlink r:id="rId15">
        <w:r>
          <w:rPr>
            <w:color w:val="0000EE"/>
            <w:u w:val="single"/>
          </w:rPr>
          <w:t>https://www.eurojust.europa.eu/news/support-german-cypriot-operation-against-fake-investment-platforms-robbing-victims</w:t>
        </w:r>
      </w:hyperlink>
      <w:r>
        <w:t xml:space="preserve"> - German and Cypriot authorities launched a coordinated operation to block 13 fake investment platforms, with support from Eurojust and Europol. During a joint action day in Cyprus and Germany, four suspects were arrested for defrauding victims of millions of euros and for money laundering. The fraud was run from a call center based in Cyprus and robbed victims of at least EUR 10 million. Approximately 170 German investors were lured into making online transfers, without receiving any real returns on their investments.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ecurity/extensive-investment-scam-that-stole-eur3-million-tackled-by-europol" TargetMode="External"/><Relationship Id="rId10" Type="http://schemas.openxmlformats.org/officeDocument/2006/relationships/hyperlink" Target="https://www.eurojust.europa.eu/news/joint-operation-romanian-and-moldovan-authorities-uncovers-eur-3-million-financial-scam-12-arrested" TargetMode="External"/><Relationship Id="rId11" Type="http://schemas.openxmlformats.org/officeDocument/2006/relationships/hyperlink" Target="https://www.eurojust.europa.eu/news/financial-scammers-detained-following-actions-coordinated-eurojust" TargetMode="External"/><Relationship Id="rId12" Type="http://schemas.openxmlformats.org/officeDocument/2006/relationships/hyperlink" Target="https://www.eurojust.europa.eu/news/takedown-online-investment-fraud-responsible-losses-several-million-euros" TargetMode="External"/><Relationship Id="rId13" Type="http://schemas.openxmlformats.org/officeDocument/2006/relationships/hyperlink" Target="https://www.eurojust.europa.eu/news/coordinated-action-stop-online-investment-swindle-defrauding-victims-eur-30-million" TargetMode="External"/><Relationship Id="rId14" Type="http://schemas.openxmlformats.org/officeDocument/2006/relationships/hyperlink" Target="https://www.eurojust.europa.eu/news/eurojust-supports-authorities-dismantling-eur-113-million-fraudulent-investment-scheme" TargetMode="External"/><Relationship Id="rId15" Type="http://schemas.openxmlformats.org/officeDocument/2006/relationships/hyperlink" Target="https://www.eurojust.europa.eu/news/support-german-cypriot-operation-against-fake-investment-platforms-robbing-victi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