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Ocado’s AI-driven automated warehouses reshape online grocery shopping globally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Ocado, a pioneer in the realm of online grocery shopping, has reshaped consumer behaviour since its inception in 2000 by three former Goldman Sachs bankers. Their ambition to establish a highly efficient online grocery platform without the traditional brick-and-mortar constraints has allowed Ocado to cultivate a unique identity in the marketplace. Instead of operating physical stores, the company utilises sophisticated warehouses and delivery systems that are designed to meet the demands of millions of customers.</w:t>
      </w:r>
      <w:r/>
    </w:p>
    <w:p>
      <w:r/>
      <w:r>
        <w:t>At the heart of Ocado’s operations lies its unrivalled technology. The company boasts a network of highly automated warehouses that employ robotics, artificial intelligence, and cutting-edge machinery, enabling the processing of thousands of orders with remarkable precision. These Customer Fulfilment Centres (CFCs) are meticulously designed to optimise the entire supply chain workflow—from picking and packing to delivery—thereby minimising waste and enhancing speed. This commitment to efficiency has been reinforced by the introduction of collaborative robotic systems, allowing hundreds of robots to work in harmony, swiftly retrieving products from storage and delivering them to human workers for final packing.</w:t>
      </w:r>
      <w:r/>
    </w:p>
    <w:p>
      <w:r/>
      <w:r>
        <w:t>Ocado's focus on enhancing customer experience distinguishes it from competitors in the crowded UK grocery sector. Users benefit from a personalised shopping experience, facilitated by an intuitive website and mobile application. Features like live order tracking and precise delivery windows ensure consumers receive their groceries fresh and on time. This high level of service quality has effectively built a significant and loyal customer base.</w:t>
      </w:r>
      <w:r/>
    </w:p>
    <w:p>
      <w:r/>
      <w:r>
        <w:t>In addition to focusing on customer satisfaction, Ocado is a staunch advocate for sustainability. The company's electric-powered delivery vans contribute zero carbon emissions, while a smart routing method furthers efforts to reduce fuel consumption. Investments are being made to tackle food waste through improved inventory management strategies powered by data analytics. As consumers increasingly seek alignment between their purchasing choices and environmental values, Ocado's eco-friendly initiatives resonate deeply.</w:t>
      </w:r>
      <w:r/>
    </w:p>
    <w:p>
      <w:r/>
      <w:r>
        <w:t>Innovatively linking technology and global partnerships, Ocado extends its footprint far beyond the UK. Through its Ocado Solutions division, the company licenses its technology to international retailers, including notable names such as Kroger in the USA and Coles in Australia. This scalability illustrates the robust nature of Ocado’s platform, which can be effectively adapted for markets around the globe.</w:t>
      </w:r>
      <w:r/>
    </w:p>
    <w:p>
      <w:r/>
      <w:r>
        <w:t>Despite significant achievements, Ocado has encountered economic challenges, including rising inflation and supply chain disruptions. However, its strategic investments in technology have mitigated these pressures, enabling competitive pricing and adaptability. Keeping pace with changing market conditions has allowed Ocado to secure its position as a market leader, particularly in the burgeoning online grocery sector.</w:t>
      </w:r>
      <w:r/>
    </w:p>
    <w:p>
      <w:r/>
      <w:r>
        <w:t>Artificial intelligence plays a pivotal role in optimising Ocado’s logistics. AI algorithms forecast consumer demand, streamline inventory processes, and enhance overall performance. By analysing customer data, Ocado can offer tailored product suggestions, fostering loyalty among its client base. This technological foresight has increasingly become a cornerstone of their competitive strategy, distinguishing them from traditional retailers.</w:t>
      </w:r>
      <w:r/>
    </w:p>
    <w:p>
      <w:r/>
      <w:r>
        <w:t>While automation advancements have significantly enhanced operational effectiveness, Ocado is careful to maintain a balanced workforce. With thousands of employees supporting the automated systems in warehouses and delivery networks, the company prioritises workforce development and skills enhancement. This approach not only creates jobs in a tech-oriented landscape but also ensures that the human element remains integral to the business.</w:t>
      </w:r>
      <w:r/>
    </w:p>
    <w:p>
      <w:r/>
      <w:r>
        <w:t>In an environment where big players like Tesco and Sainsbury’s dominate, Ocado's unique technological focus and commitment to quality—demonstrated by a partnership with Marks &amp; Spencer—have solidified its position as a formidable competitor. As the COVID-19 pandemic accelerated the shift to online grocery shopping, Ocado's market share experienced significant growth, reflecting a broader consumer trend.</w:t>
      </w:r>
      <w:r/>
    </w:p>
    <w:p>
      <w:r/>
      <w:r>
        <w:t>Financially, Ocado has navigated its earlier struggles through an aggressive investment strategy that has ultimately paid off. Although initial years were marked by heavy spending on technology, recent financial performance reflects a positive trajectory, drawing interest from investors eager to back the company’s future plans.</w:t>
      </w:r>
      <w:r/>
    </w:p>
    <w:p>
      <w:r/>
      <w:r>
        <w:t>However, the transition to automation for large-scale distribution has introduced its own set of challenges, necessitating substantial capital for the establishment of new automated facilities and international operations. Despite these hurdles, Ocado's attention to operational detail and innovation positions it well for continued expansion.</w:t>
      </w:r>
      <w:r/>
    </w:p>
    <w:p>
      <w:r/>
      <w:r>
        <w:t>As Ocado looks to the future of grocery retail, it is actively exploring promising avenues such as drone deliveries and enhancing its AI capabilities to further evolve its offerings. The digital transformation of consumer shopping habits aligns perfectly with Ocado's strengths, ensuring it remains at the forefront of modern grocery provisioning.</w:t>
      </w:r>
      <w:r/>
    </w:p>
    <w:p>
      <w:r/>
      <w:r>
        <w:t>Beyond pure commercial aspirations, Ocado considers its community impact as paramount. Collaborating with local charities, the company operates surplus food donation initiatives, addressing food insecurity while reinforcing ethical business practices. This commitment to corporate responsibility speaks to socially conscious consumers and solidifies Ocado's reputation as a thoughtful corporate citizen.</w:t>
      </w:r>
      <w:r/>
    </w:p>
    <w:p>
      <w:r/>
      <w:r>
        <w:t>In conclusion, Ocado stands not only as a leader in online grocery retail but as a model for innovation across the industry. By blending technology, sustainability, and a strong customer focus, it transcends the role of a conventional supermarket, offering a glimpse into the future of grocery shopping. Its journey illustrates how persistent innovation and customer-centric approaches can redefine market standards and inspire the wider sector to evolve.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 10</w:t>
      </w:r>
      <w:r/>
    </w:p>
    <w:p>
      <w:pPr>
        <w:pStyle w:val="ListNumber"/>
        <w:spacing w:line="240" w:lineRule="auto"/>
        <w:ind w:left="720"/>
      </w:pPr>
      <w:r/>
      <w:r>
        <w:t>Paragraphs 2, 8</w:t>
      </w:r>
      <w:r/>
    </w:p>
    <w:p>
      <w:pPr>
        <w:pStyle w:val="ListNumber"/>
        <w:spacing w:line="240" w:lineRule="auto"/>
        <w:ind w:left="720"/>
      </w:pPr>
      <w:r/>
      <w:r>
        <w:t>Paragraphs 2, 6</w:t>
      </w:r>
      <w:r/>
    </w:p>
    <w:p>
      <w:pPr>
        <w:pStyle w:val="ListNumber"/>
        <w:spacing w:line="240" w:lineRule="auto"/>
        <w:ind w:left="720"/>
      </w:pPr>
      <w:r/>
      <w:r>
        <w:t>Paragraph 7</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Paragraphs 5,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https://www.abcmoney.co.uk/2025/05/ocados-smart-retail-reshaping-uk-grocery-shopping/</w:t>
        </w:r>
      </w:hyperlink>
      <w:r>
        <w:t xml:space="preserve"> - Please view link - unable to able to access data</w:t>
      </w:r>
      <w:r/>
    </w:p>
    <w:p>
      <w:pPr>
        <w:pStyle w:val="ListNumber"/>
        <w:spacing w:line="240" w:lineRule="auto"/>
        <w:ind w:left="720"/>
      </w:pPr>
      <w:r/>
      <w:hyperlink r:id="rId11">
        <w:r>
          <w:rPr>
            <w:color w:val="0000EE"/>
            <w:u w:val="single"/>
          </w:rPr>
          <w:t>https://www.bbc.com/news/technology-43968495</w:t>
        </w:r>
      </w:hyperlink>
      <w:r>
        <w:t xml:space="preserve"> - This article discusses Ocado's innovative use of robotics in its warehouses. It describes how hundreds of robots work collaboratively to pick and pack grocery orders efficiently. The robots navigate a vast grid system, retrieving items from storage bins and delivering them to human workers for final packing. The system's design allows for rapid processing of large volumes of orders, showcasing Ocado's commitment to technological advancement in the grocery sector.</w:t>
      </w:r>
      <w:r/>
    </w:p>
    <w:p>
      <w:pPr>
        <w:pStyle w:val="ListNumber"/>
        <w:spacing w:line="240" w:lineRule="auto"/>
        <w:ind w:left="720"/>
      </w:pPr>
      <w:r/>
      <w:hyperlink r:id="rId12">
        <w:r>
          <w:rPr>
            <w:color w:val="0000EE"/>
            <w:u w:val="single"/>
          </w:rPr>
          <w:t>https://www.theguardian.com/business/2022/jan/26/ocado-develops-robots-to-enable-faster-cheaper-deliveries</w:t>
        </w:r>
      </w:hyperlink>
      <w:r>
        <w:t xml:space="preserve"> - Ocado has developed new robotic technologies aimed at enhancing delivery speed and reducing costs. The article highlights the introduction of a robotic picking arm that can automate up to 80% of the picking process, significantly decreasing the need for manual labor. Additionally, a new system for automatically packing groceries into crates is set to reduce labor costs by 30%. These innovations are part of Ocado's strategy to remain competitive in the evolving online grocery market.</w:t>
      </w:r>
      <w:r/>
    </w:p>
    <w:p>
      <w:pPr>
        <w:pStyle w:val="ListNumber"/>
        <w:spacing w:line="240" w:lineRule="auto"/>
        <w:ind w:left="720"/>
      </w:pPr>
      <w:r/>
      <w:hyperlink r:id="rId13">
        <w:r>
          <w:rPr>
            <w:color w:val="0000EE"/>
            <w:u w:val="single"/>
          </w:rPr>
          <w:t>https://www.bbc.com/news/technology-56771536</w:t>
        </w:r>
      </w:hyperlink>
      <w:r>
        <w:t xml:space="preserve"> - Ocado has partnered with Oxbotica, a British autonomous vehicle company, to develop self-driving delivery vans. The collaboration aims to create a fully autonomous end-to-end operation, from stock receipt to customer delivery. Ocado's investment in Oxbotica signifies a strategic move to integrate autonomous technology into its logistics, potentially revolutionizing the grocery delivery process and addressing labor shortages in the sector.</w:t>
      </w:r>
      <w:r/>
    </w:p>
    <w:p>
      <w:pPr>
        <w:pStyle w:val="ListNumber"/>
        <w:spacing w:line="240" w:lineRule="auto"/>
        <w:ind w:left="720"/>
      </w:pPr>
      <w:r/>
      <w:hyperlink r:id="rId14">
        <w:r>
          <w:rPr>
            <w:color w:val="0000EE"/>
            <w:u w:val="single"/>
          </w:rPr>
          <w:t>https://www.theguardian.com/business/2025/feb/27/ocado-to-cut-500-technology-and-finance-jobs-as-ai-reduces-costs</w:t>
        </w:r>
      </w:hyperlink>
      <w:r>
        <w:t xml:space="preserve"> - Ocado plans to reduce 500 jobs in its technology and finance divisions, attributing the cuts to increased efficiency from artificial intelligence (AI) integration. The company reports that AI has enhanced the productivity of its engineering teams, allowing for a leaner workforce. Despite the job reductions, Ocado continues to expand its AI-driven technologies, including robotic picking and delivery systems, to maintain its competitive edge in the online grocery market.</w:t>
      </w:r>
      <w:r/>
    </w:p>
    <w:p>
      <w:pPr>
        <w:pStyle w:val="ListNumber"/>
        <w:spacing w:line="240" w:lineRule="auto"/>
        <w:ind w:left="720"/>
      </w:pPr>
      <w:r/>
      <w:hyperlink r:id="rId15">
        <w:r>
          <w:rPr>
            <w:color w:val="0000EE"/>
            <w:u w:val="single"/>
          </w:rPr>
          <w:t>https://www.theguardian.com/gnm-press-office/2021/jul/02/the-guardian-partners-with-ocado-to-create-a-ground-breaking-shoppable-experience-that-helps-readers-get-the-most-from-its-recipes</w:t>
        </w:r>
      </w:hyperlink>
      <w:r>
        <w:t xml:space="preserve"> - The Guardian has partnered with Ocado to create an innovative shoppable experience for readers. Starting July 3, 2021, every recipe in The Guardian's 'Feast' magazine will feature a unique QR code, enabling readers to shop for ingredients directly through Ocado's platform. This collaboration aims to enhance the convenience of meal preparation by seamlessly integrating recipe content with online grocery shopping.</w:t>
      </w:r>
      <w:r/>
    </w:p>
    <w:p>
      <w:pPr>
        <w:pStyle w:val="ListNumber"/>
        <w:spacing w:line="240" w:lineRule="auto"/>
        <w:ind w:left="720"/>
      </w:pPr>
      <w:r/>
      <w:hyperlink r:id="rId16">
        <w:r>
          <w:rPr>
            <w:color w:val="0000EE"/>
            <w:u w:val="single"/>
          </w:rPr>
          <w:t>https://www.bbc.com/news/business-55992584</w:t>
        </w:r>
      </w:hyperlink>
      <w:r>
        <w:t xml:space="preserve"> - The article reports on Ocado's significant growth during the COVID-19 pandemic, highlighting a substantial increase in online grocery market share in the UK. Ocado's partnership with Marks &amp; Spencer is noted as a positive factor contributing to this growth. The piece also discusses the broader trend of consumers shifting to online grocery shopping, a change accelerated by the pandemic.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cmoney.co.uk/2025/05/ocados-smart-retail-reshaping-uk-grocery-shopping/" TargetMode="External"/><Relationship Id="rId11" Type="http://schemas.openxmlformats.org/officeDocument/2006/relationships/hyperlink" Target="https://www.bbc.com/news/technology-43968495" TargetMode="External"/><Relationship Id="rId12" Type="http://schemas.openxmlformats.org/officeDocument/2006/relationships/hyperlink" Target="https://www.theguardian.com/business/2022/jan/26/ocado-develops-robots-to-enable-faster-cheaper-deliveries" TargetMode="External"/><Relationship Id="rId13" Type="http://schemas.openxmlformats.org/officeDocument/2006/relationships/hyperlink" Target="https://www.bbc.com/news/technology-56771536" TargetMode="External"/><Relationship Id="rId14" Type="http://schemas.openxmlformats.org/officeDocument/2006/relationships/hyperlink" Target="https://www.theguardian.com/business/2025/feb/27/ocado-to-cut-500-technology-and-finance-jobs-as-ai-reduces-costs" TargetMode="External"/><Relationship Id="rId15" Type="http://schemas.openxmlformats.org/officeDocument/2006/relationships/hyperlink" Target="https://www.theguardian.com/gnm-press-office/2021/jul/02/the-guardian-partners-with-ocado-to-create-a-ground-breaking-shoppable-experience-that-helps-readers-get-the-most-from-its-recipes" TargetMode="External"/><Relationship Id="rId16" Type="http://schemas.openxmlformats.org/officeDocument/2006/relationships/hyperlink" Target="https://www.bbc.com/news/business-559925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