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announces up to 200 job cuts amid £350m losses after Europa League final defeat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Manchester United has initiated another round of redundancies, notifying staff just hours after the team’s disheartening defeat in the Europa League final. Reports indicate that up to 200 employees within the club, already burdened by previous job losses, are currently facing redundancy notifications, a decision that has raised eyebrows among insiders due to its timing.</w:t>
      </w:r>
      <w:r/>
    </w:p>
    <w:p>
      <w:r/>
      <w:r>
        <w:t>Chief Executive Omar Berrada had previously signalled in February that the organisation was undergoing a transformation plan, which includes significant staffing cuts aimed at restoring the club's profitability. The recent layoffs come after a year which saw 250 positions eliminated as the club struggles with ongoing financial difficulties. According to the club, this latest decision is part of an urgent measure to mitigate financial losses that have now exceeded £350 million since 2019. The absence of a crucial £100 million Champions League qualification windfall compounds the urgency for immediate cost-cutting.</w:t>
      </w:r>
      <w:r/>
    </w:p>
    <w:p>
      <w:r/>
      <w:r>
        <w:t>Berrada has consistently framed these redundancies as essential steps in a long-term strategy to create a more secure financial foundation for the club. This plan ostensibly sets the stage for necessary investments in both men’s and women’s football and improvements to infrastructure. Yet the morale within the club appears to be dwindling, as longstanding and respected employees prepare to exit amidst the turmoil.</w:t>
      </w:r>
      <w:r/>
    </w:p>
    <w:p>
      <w:r/>
      <w:r>
        <w:t>The impact of these cuts has not gone unnoticed by the team's management. Rúben Amorim, Manchester United's manager, addressed the situation directly, attributing the redundancies to the club's underperformance on the pitch. He stated that while the players remain focused on their own challenges, the broader context of financial austerity—including the reduction of perks like staff bonuses—places additional pressure on the squad. There is a palpable sense that the cuts will have a cascading effect on team dynamics and productivity, making it imperative for the players to counteract these challenges through improved performances.</w:t>
      </w:r>
      <w:r/>
    </w:p>
    <w:p>
      <w:r/>
      <w:r>
        <w:t>In addition to workforce reductions, the club has also scrapped free meals for staff and slashed executive bonuses, all consonant with their focus on consolidating resources to reverse a trend of fiscal instability. Sources within Old Trafford suggest that these measures aim to ensure the club can navigate its current predicament while striving towards future success. However, many remain sceptical about the potential effectiveness of such drastic changes and their implications for club culture.</w:t>
      </w:r>
      <w:r/>
    </w:p>
    <w:p>
      <w:r/>
      <w:r>
        <w:t>As the fallout from the repeated redundancies unfolds, Manchester United appears caught in a cycle of financial distress exacerbated by performance failures, raising critical questions about the long-term viability of its current strategies and leadership. The challenge ahead remains formidable: remedying financial woes while simultaneously cultivating a competitive team capable of revitalizing a once-glorious club’s standing in both domestic and international football.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https://www.dailymail.co.uk/sport/football/article-14742399/Man-United-tell-staff-lost-jobs-latest-round-redundancies-hours-missing-100m-Europa-League-final-prize.html?ns_mchannel=rss&amp;ns_campaign=1490&amp;ito=1490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https://www.theguardian.com/football/2025/feb/11/manchester-united-jim-ratcliffe-redundancies</w:t>
        </w:r>
      </w:hyperlink>
      <w:r>
        <w:t xml:space="preserve"> - In February 2025, Manchester United announced plans for approximately 200 additional redundancies, following 250 job cuts in the previous year. This decision aims to address the club's £300 million loss over the past three years. CEO Omar Berrada emphasized the necessity of these measures to return the club to profitability and ensure future success across all teams. The redundancies are part of a broader transformation plan to create a more solid financial platform for investment in both men's and women's football and improved infrastructure.</w:t>
      </w:r>
      <w:r/>
    </w:p>
    <w:p>
      <w:pPr>
        <w:pStyle w:val="ListNumber"/>
        <w:spacing w:line="240" w:lineRule="auto"/>
        <w:ind w:left="720"/>
      </w:pPr>
      <w:r/>
      <w:hyperlink r:id="rId13">
        <w:r>
          <w:rPr>
            <w:color w:val="0000EE"/>
            <w:u w:val="single"/>
          </w:rPr>
          <w:t>https://www.skysports.com/football/news/30778/13316782/ruben-amorim-man-utd-boss-says-club-redundancies-is-down-to-lack-of-success-on-the-pitch-and-urges-his-club-to-improve</w:t>
        </w:r>
      </w:hyperlink>
      <w:r>
        <w:t xml:space="preserve"> - Manchester United manager Rúben Amorim addressed the club's recent redundancies, attributing them to the lack of success on the pitch. He stated that the players don't feel the impact of the redundancies as much as they face 'bigger' issues playing for the club. Amorim emphasized the need for the team to improve and acknowledged the challenges posed by the financial measures, including job cuts and reduced staff bonuses, aimed at returning the club to profitability after consecutive years of losses.</w:t>
      </w:r>
      <w:r/>
    </w:p>
    <w:p>
      <w:pPr>
        <w:pStyle w:val="ListNumber"/>
        <w:spacing w:line="240" w:lineRule="auto"/>
        <w:ind w:left="720"/>
      </w:pPr>
      <w:r/>
      <w:hyperlink r:id="rId10">
        <w:r>
          <w:rPr>
            <w:color w:val="0000EE"/>
            <w:u w:val="single"/>
          </w:rPr>
          <w:t>https://www.skysports.com/football/news/11095/13316332/man-utd-club-statement-confirms-up-to-200-more-redundancies-possible-and-free-lunches-set-to-end-for-old-trafford-staff</w:t>
        </w:r>
      </w:hyperlink>
      <w:r>
        <w:t xml:space="preserve"> - Manchester United confirmed plans to make up to 200 more staff redundant as part of cost-cutting measures. The club also announced the end of free staff lunches at Old Trafford and a reduction in staff bonuses. CEO Omar Berrada stated that the club has lost money for the past five consecutive years and cannot continue on this path. The transformation plan aims to return the club to profitability and create a more solid financial platform for future investments.</w:t>
      </w:r>
      <w:r/>
    </w:p>
    <w:p>
      <w:pPr>
        <w:pStyle w:val="ListNumber"/>
        <w:spacing w:line="240" w:lineRule="auto"/>
        <w:ind w:left="720"/>
      </w:pPr>
      <w:r/>
      <w:hyperlink r:id="rId14">
        <w:r>
          <w:rPr>
            <w:color w:val="0000EE"/>
            <w:u w:val="single"/>
          </w:rPr>
          <w:t>https://www.cnn.com/2025/02/25/sport/manchester-united-redundancies-free-lunches-spt-intl/index.html</w:t>
        </w:r>
      </w:hyperlink>
      <w:r>
        <w:t xml:space="preserve"> - Manchester United announced plans to make up to 200 staff redundant as part of cost-cutting measures. The club also decided to end free lunches for staff, reduce executive bonuses, and stop donations to certain charitable causes. CEO Omar Berrada emphasized the necessity of these measures to return the club to profitability after five consecutive years of losses. The redundancies are part of a broader transformation plan to create a more solid financial platform for investment in both men's and women's football and improved infrastructure.</w:t>
      </w:r>
      <w:r/>
    </w:p>
    <w:p>
      <w:pPr>
        <w:pStyle w:val="ListNumber"/>
        <w:spacing w:line="240" w:lineRule="auto"/>
        <w:ind w:left="720"/>
      </w:pPr>
      <w:r/>
      <w:hyperlink r:id="rId15">
        <w:r>
          <w:rPr>
            <w:color w:val="0000EE"/>
            <w:u w:val="single"/>
          </w:rPr>
          <w:t>https://news.sky.com/story/manchester-united-announce-more-redundancies-with-free-staff-lunches-scrapped-13316391</w:t>
        </w:r>
      </w:hyperlink>
      <w:r>
        <w:t xml:space="preserve"> - Manchester United announced plans to make up to 200 more staff redundant as part of cost-cutting measures. The club also revealed the end of free staff lunches at Old Trafford and a reduction in staff bonuses. CEO Omar Berrada stated that the club has lost money for the past five consecutive years and cannot continue on this path. The transformation plan aims to return the club to profitability and create a more solid financial platform for future investments.</w:t>
      </w:r>
      <w:r/>
    </w:p>
    <w:p>
      <w:pPr>
        <w:pStyle w:val="ListNumber"/>
        <w:spacing w:line="240" w:lineRule="auto"/>
        <w:ind w:left="720"/>
      </w:pPr>
      <w:r/>
      <w:hyperlink r:id="rId12">
        <w:r>
          <w:rPr>
            <w:color w:val="0000EE"/>
            <w:u w:val="single"/>
          </w:rPr>
          <w:t>https://www.cityam.com/man-utd-job-losses-could-hit-450-as-ratcliffe-swings-axe-again/</w:t>
        </w:r>
      </w:hyperlink>
      <w:r>
        <w:t xml:space="preserve"> - Manchester United confirmed plans to make up to another 200 redundancies, following 250 job cuts in the previous year. This decision aims to address the club's £131 million loss last year and over £350 million in losses since 2019. CEO Omar Berrada emphasized the necessity of these measures to return the club to profitability and ensure future success across all teams. The redundancies are part of a broader transformation plan to create a more solid financial platform for investment in both men's and women's football and improved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2399/Man-United-tell-staff-lost-jobs-latest-round-redundancies-hours-missing-100m-Europa-League-final-prize.html?ns_mchannel=rss&amp;ns_campaign=1490&amp;ito=1490" TargetMode="External"/><Relationship Id="rId10" Type="http://schemas.openxmlformats.org/officeDocument/2006/relationships/hyperlink" Target="https://www.skysports.com/football/news/11095/13316332/man-utd-club-statement-confirms-up-to-200-more-redundancies-possible-and-free-lunches-set-to-end-for-old-trafford-staff" TargetMode="External"/><Relationship Id="rId11" Type="http://schemas.openxmlformats.org/officeDocument/2006/relationships/hyperlink" Target="https://www.theguardian.com/football/2025/feb/11/manchester-united-jim-ratcliffe-redundancies" TargetMode="External"/><Relationship Id="rId12" Type="http://schemas.openxmlformats.org/officeDocument/2006/relationships/hyperlink" Target="https://www.cityam.com/man-utd-job-losses-could-hit-450-as-ratcliffe-swings-axe-again/" TargetMode="External"/><Relationship Id="rId13" Type="http://schemas.openxmlformats.org/officeDocument/2006/relationships/hyperlink" Target="https://www.skysports.com/football/news/30778/13316782/ruben-amorim-man-utd-boss-says-club-redundancies-is-down-to-lack-of-success-on-the-pitch-and-urges-his-club-to-improve" TargetMode="External"/><Relationship Id="rId14" Type="http://schemas.openxmlformats.org/officeDocument/2006/relationships/hyperlink" Target="https://www.cnn.com/2025/02/25/sport/manchester-united-redundancies-free-lunches-spt-intl/index.html" TargetMode="External"/><Relationship Id="rId15" Type="http://schemas.openxmlformats.org/officeDocument/2006/relationships/hyperlink" Target="https://news.sky.com/story/manchester-united-announce-more-redundancies-with-free-staff-lunches-scrapped-1331639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