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Saylor highlights shifting corporate embrace of Bitcoin amid Wall Street caution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Michael Saylor, the CEO of Strategy (formerly known as MicroStrategy), recently underscored a dynamic shift in corporate attitudes towards Bitcoin, highlighting an expanding trend among businesses to integrate the cryptocurrency into their financial structures. While he celebrates this shift, he acknowledged that reactions on Wall Street remain cautious. At the Bitcoin conference 'Bitcoin 2025,' Saylor remarked, "There are a series of attempts around the world to imitate financial strategies like mine," pointing to initiatives in regions such as Hong Kong, South Korea, Abu Dhabi, and the United Kingdom where companies are increasingly aligning their financial strategies around Bitcoin. He referred to Bitcoin as "digital capital and the most explosive idea of the era," asserting its resilience and popularity over time with corporate investors.</w:t>
      </w:r>
      <w:r/>
    </w:p>
    <w:p>
      <w:r/>
      <w:r>
        <w:t>The momentum gathered by Bitcoin is impressive, particularly with notable recent commitments from major companies. Trump Media and GameStop have made headlines by announcing significant investments in Bitcoin, amounting to $2.5 billion and $500 million, respectively. This wave of corporate interest appears to align with a broader trend in which 113 publicly listed firms have adopted or begun to explore Bitcoin holdings, up from 89 just months earlier. Companies such as Tether, SoftBank, and Jack Mallers' Strike have also contributed to this growth with substantial Bitcoin acquisitions, compelling many analysts to consider whether these bold ventures signify a paradigm shift in global corporate finance.</w:t>
      </w:r>
      <w:r/>
    </w:p>
    <w:p>
      <w:r/>
      <w:r>
        <w:t xml:space="preserve">However, the initial enthusiasm for these announcements has been met with scepticism on Wall Street. For instance, following Trump Media's proposal for a Bitcoin treasury, the company's stock plummeted by as much as 20%. GameStop's share price also saw a dip nearly 17% in the wake of its own Bitcoin investment announcement. This mixed sentiment reflects uncertainty about whether these companies will successfully replicate the success seen by Strategy, which currently holds over 580,000 Bitcoins and has seen its market valuation soar. </w:t>
      </w:r>
      <w:r/>
    </w:p>
    <w:p>
      <w:r/>
      <w:r>
        <w:t>Despite the optimism surrounding Bitcoin's potential, many investors are hesitant, wary of the volatility in the cryptocurrency market and potential regulatory challenges. As Bitcoin’s price surged past $110,000, largely in anticipation of friendly regulatory environments under various administrations, scepticism remains prevalent. With financial commentators warning that not all firms have the resources or strategic insight to manage Bitcoin investments effectively, many question whether the allure of cryptocurrency can offset risk factors, including interest rate fluctuations and market unpredictability.</w:t>
      </w:r>
      <w:r/>
    </w:p>
    <w:p>
      <w:r/>
      <w:r>
        <w:t>Saylor's comments underscore a key observation in the evolving cryptocurrency landscape: Bitcoin's role as a financial asset is significantly changing how businesses approach capital strategies. He noted, “These moves are more than just simple financial strategies and are a sign that the paradigm of global corporate finance is shifting.” Yet, the volatile nature of cryptocurrency coupled with the unpredictable political climate continues to temper expansive enthusiasm within traditional financial circles.</w:t>
      </w:r>
      <w:r/>
    </w:p>
    <w:p>
      <w:r/>
      <w:r>
        <w:t>As companies forge ahead with their Bitcoin strategies, they must navigate this increasingly complex terrain, balancing the innovative potential of digital assets with the caution of established financial norms. While Bitcoin ambassadors may be "planting orange flags" across the globe, the call for robust due diligence and strategic foresight has never been more critical.</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5">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https://bloomingbit.io/en/feed/news/89336</w:t>
        </w:r>
      </w:hyperlink>
      <w:r>
        <w:t xml:space="preserve"> - Please view link - unable to able to access data</w:t>
      </w:r>
      <w:r/>
    </w:p>
    <w:p>
      <w:pPr>
        <w:pStyle w:val="ListNumber"/>
        <w:spacing w:line="240" w:lineRule="auto"/>
        <w:ind w:left="720"/>
      </w:pPr>
      <w:r/>
      <w:hyperlink r:id="rId12">
        <w:r>
          <w:rPr>
            <w:color w:val="0000EE"/>
            <w:u w:val="single"/>
          </w:rPr>
          <w:t>https://www.ft.com/content/0b943123-1c01-4e8b-ae4c-9eaaca4ec07a</w:t>
        </w:r>
      </w:hyperlink>
      <w:r>
        <w:t xml:space="preserve"> - Trump Media &amp; Technology Group (TMTG), controlled by the Trump family and operator of the Truth Social app, announced plans to raise $2.5 billion to establish a 'bitcoin treasury.' The funding will comprise $1.5 billion in new equity and $1 billion in convertible bonds. This strategic move coincides with bitcoin's surge past $110,000 amid expectations of more permissive cryptocurrency regulation under the Trump administration, which aims to make the U.S. the 'crypto capital of the world.' TMTG, chaired by Devin Nunes, views the acquisition as a step toward becoming a holding company aligned with 'America First' principles. The offering drew significant investor interest, increasing in size due to high demand. TMTG's strategy mirrors that of MicroStrategy's Michael Saylor, who similarly uses traditional fundraising to buy bitcoin. Other Trump-affiliated crypto ventures include American Bitcoin and various speculative digital tokens and stablecoins. The capital raise involved partnerships with around 50 institutional investors and was facilitated by financial firms including Yorkville Securities, Clear Street, and Cantor Fitzgerald. TMTG stated that crypto investments would safeguard the company from perceived discrimination by financial institutions. Despite the bold announcement, TMTG's stock fell by up to 7% on Tuesday.</w:t>
      </w:r>
      <w:r/>
    </w:p>
    <w:p>
      <w:pPr>
        <w:pStyle w:val="ListNumber"/>
        <w:spacing w:line="240" w:lineRule="auto"/>
        <w:ind w:left="720"/>
      </w:pPr>
      <w:r/>
      <w:hyperlink r:id="rId11">
        <w:r>
          <w:rPr>
            <w:color w:val="0000EE"/>
            <w:u w:val="single"/>
          </w:rPr>
          <w:t>https://www.reuters.com/business/gamestop-buys-bitcoin-worth-513-million-crypto-push-2025-05-28/</w:t>
        </w:r>
      </w:hyperlink>
      <w:r>
        <w:t xml:space="preserve"> - On May 28, 2025, GameStop announced the purchase of approximately $513 million worth of bitcoin, acquiring 4,710 bitcoins as part of its strategic push into cryptocurrency. This marks the company's first bitcoin acquisition following the outline of its crypto investment plans in March of the same year. The move is inspired by Michael Saylor’s Strategy (MSTR.O), known for its substantial bitcoin holdings and consequent stock gains tied to bitcoin price increases. GameStop aims to rejuvenate investor interest and diversify its financial strategy amidst struggles in its core business of physical video game sales. The announcement caused a 4.4% rise in GameStop shares during pre-market trading. As of February 1, the company reported holding $4.78 billion in cash, cash equivalents, and marketable securities. This announcement closely follows a similar declaration by Trump Media and Technology Group about raising $2.5 billion to invest in bitcoin, reflecting a broader trend among companies investing in digital assets.</w:t>
      </w:r>
      <w:r/>
    </w:p>
    <w:p>
      <w:pPr>
        <w:pStyle w:val="ListNumber"/>
        <w:spacing w:line="240" w:lineRule="auto"/>
        <w:ind w:left="720"/>
      </w:pPr>
      <w:r/>
      <w:hyperlink r:id="rId13">
        <w:r>
          <w:rPr>
            <w:color w:val="0000EE"/>
            <w:u w:val="single"/>
          </w:rPr>
          <w:t>https://apnews.com/article/c2db8214871452b88950bc10b567d1ec</w:t>
        </w:r>
      </w:hyperlink>
      <w:r>
        <w:t xml:space="preserve"> - Trump Media and Technology Group announced that around 50 institutional investors will provide $2.5 billion through stock purchases, including $1.5 billion in private placements for common shares and $1 billion in convertible senior notes. The funds are aimed at creating a bitcoin treasury reserve. Company CEO Devin Nunes stated that the reserve would protect the firm from financial institution discrimination. This strategy mirrors that of companies like MicroStrategy, which also holds large bitcoin reserves. Despite this financial move, Trump Media's stock fell by 9%. Notably, former President Trump, who previously criticized cryptocurrencies, has shifted his stance, especially during his 2024 campaign, where he attracted significant backing from crypto industry supporters. He also recently hosted a lavish dinner for top investors of his $Trump meme coin, prompting concerns over blending presidential responsibilities with personal financial interests.</w:t>
      </w:r>
      <w:r/>
    </w:p>
    <w:p>
      <w:pPr>
        <w:pStyle w:val="ListNumber"/>
        <w:spacing w:line="240" w:lineRule="auto"/>
        <w:ind w:left="720"/>
      </w:pPr>
      <w:r/>
      <w:hyperlink r:id="rId15">
        <w:r>
          <w:rPr>
            <w:color w:val="0000EE"/>
            <w:u w:val="single"/>
          </w:rPr>
          <w:t>https://www.axios.com/2025/05/27/trump-media-bitcoin-truth-social</w:t>
        </w:r>
      </w:hyperlink>
      <w:r>
        <w:t xml:space="preserve"> - Trump Media &amp; Technology Group, the parent company of President Trump's social media platform Truth Social, announced plans to raise $2.5 billion to purchase bitcoin. The funds will be secured through a private placement involving the sale of approximately $1.5 billion in stock and $1 billion in convertible bonds. The company intends to hold the acquired bitcoin in its corporate treasury. CEO Devin Nunes stated the move would also open up new opportunities for the company in subscription payments and utility tokens. This strategy follows the model popularized by MicroStrategy's Michael Saylor, who incorporated bitcoin investments into his company’s treasury. However, the announcement led to a more than 10% drop in Trump Media’s stock price. This is one of several recent crypto-related initiatives tied to President Trump, which have attracted congressional criticism and affected progress on digital asset legislation. Additionally, Trump Media has an ongoing defamation lawsuit filed in 2023 against 20 media organizations, including Axios.</w:t>
      </w:r>
      <w:r/>
    </w:p>
    <w:p>
      <w:pPr>
        <w:pStyle w:val="ListNumber"/>
        <w:spacing w:line="240" w:lineRule="auto"/>
        <w:ind w:left="720"/>
      </w:pPr>
      <w:r/>
      <w:hyperlink r:id="rId10">
        <w:r>
          <w:rPr>
            <w:color w:val="0000EE"/>
            <w:u w:val="single"/>
          </w:rPr>
          <w:t>https://www.ft.com/content/33af0d2a-c3ff-4e43-85d3-10f46848c401</w:t>
        </w:r>
      </w:hyperlink>
      <w:r>
        <w:t xml:space="preserve"> - The recent surge in Bitcoin's price, reaching a record high of $111,965, has prompted a wave of corporate interest in cryptocurrency acquisitions. Companies are increasingly tapping capital markets to raise funds for buying Bitcoin, following the blueprint established by Strategy (formerly MicroStrategy), which holds 580,000 bitcoins and has seen its market valuation exceed $100 billion. Since early April, the number of listed firms holding Bitcoin has risen from 89 to 113. Notably, US President Donald Trump's media company plans to raise $2.5 billion for crypto purchases, and other ventures, such as Twenty One Capital and Strive Asset Management, are also seeking significant funding. This activity coincides with the annual Bitcoin conference in Las Vegas, attended by major crypto stakeholders. Firms involved in these acquisitions have experienced significant stock price increases, with some seeing gains upwards of 1,000%. Analysts express mixed sentiments: while some believe these initiatives may elevate Bitcoin's scarcity and support its price, others remain skeptical about new entrants’ impact compared to Strategy’s influence. Additionally, market volatility, interest rate uncertainties, and Trump's policy unpredictability could temper investor enthusiasm for these Bitcoin-linked securities.</w:t>
      </w:r>
      <w:r/>
    </w:p>
    <w:p>
      <w:pPr>
        <w:pStyle w:val="ListNumber"/>
        <w:spacing w:line="240" w:lineRule="auto"/>
        <w:ind w:left="720"/>
      </w:pPr>
      <w:r/>
      <w:hyperlink r:id="rId14">
        <w:r>
          <w:rPr>
            <w:color w:val="0000EE"/>
            <w:u w:val="single"/>
          </w:rPr>
          <w:t>https://www.reuters.com/business/trump-media-raise-25-billion-fund-bitcoin-treasury-2025-05-27/</w:t>
        </w:r>
      </w:hyperlink>
      <w:r>
        <w:t xml:space="preserve"> - Trump Media and Technology Group, the social media firm founded by U.S. President Donald Trump, announced plans to raise approximately $2.5 billion to invest in bitcoin. The funding will be sourced through $1.5 billion in stock sales and $1.0 billion in convertible notes issued at a 35% premium. The investment is part of the company’s broader effort to diversify revenue by expanding into financial services, with bitcoin held alongside $759 million in existing cash and short-term investments. Custody of the digital assets will be managed by Anchorage Digital and Crypto.com. CEO Devin Nunes emphasized that bitcoin represents financial freedom and aligns with the company's 'America First' principles. Trump Media, which operates the Truth Social platform, is also developing crypto-related retail investment products such as exchange-traded funds. The Trump family's growing presence in the crypto industry includes ventures in NFTs, meme coins, a bitcoin production firm, and a cryptocurrency exchange. However, the move has provoked regulatory concern, with Senator Elizabeth Warren questioning oversight plans for Trump Media’s upcoming ETFs. The company’s stock declined by 6% following the announcement.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omingbit.io/en/feed/news/89336" TargetMode="External"/><Relationship Id="rId10" Type="http://schemas.openxmlformats.org/officeDocument/2006/relationships/hyperlink" Target="https://www.ft.com/content/33af0d2a-c3ff-4e43-85d3-10f46848c401" TargetMode="External"/><Relationship Id="rId11" Type="http://schemas.openxmlformats.org/officeDocument/2006/relationships/hyperlink" Target="https://www.reuters.com/business/gamestop-buys-bitcoin-worth-513-million-crypto-push-2025-05-28/" TargetMode="External"/><Relationship Id="rId12" Type="http://schemas.openxmlformats.org/officeDocument/2006/relationships/hyperlink" Target="https://www.ft.com/content/0b943123-1c01-4e8b-ae4c-9eaaca4ec07a" TargetMode="External"/><Relationship Id="rId13" Type="http://schemas.openxmlformats.org/officeDocument/2006/relationships/hyperlink" Target="https://apnews.com/article/c2db8214871452b88950bc10b567d1ec" TargetMode="External"/><Relationship Id="rId14" Type="http://schemas.openxmlformats.org/officeDocument/2006/relationships/hyperlink" Target="https://www.reuters.com/business/trump-media-raise-25-billion-fund-bitcoin-treasury-2025-05-27/" TargetMode="External"/><Relationship Id="rId15" Type="http://schemas.openxmlformats.org/officeDocument/2006/relationships/hyperlink" Target="https://www.axios.com/2025/05/27/trump-media-bitcoin-truth-soci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