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David Beckham’s knighthood clouded by fresh family tensions amid brand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conferral of a knighthood upon Sir David Beckham marks a significant milestone in the illustrious career of the former footballer, yet this moment of establishment recognition is tempered by ongoing reports of familial discord that threaten to overshadow his achievements. As the 50-year-old Beckham stands at the helm of a £500 million brand, attention has shifted over recent weeks to speculation regarding tensions between his son Brooklyn and daughter-in-law Nicola Peltz. </w:t>
      </w:r>
      <w:r/>
    </w:p>
    <w:p>
      <w:r/>
      <w:r>
        <w:t>The narrative surrounding the Beckham family has transitioned from one of aspirational celebrity to that of a dramatic saga, with experts in reputation management noting the shift towards tabloid-style coverage. Lauren Beeching, a celebrity crisis PR consultant, suggests that the recent media portrayal resembles that of a reality television family. Indeed, initial hints of a rift surfaced around three years ago when it was reported that Nicola chose not to wear a dress designed by Victoria Beckham at her wedding. Although Nicola later clarified that the choice was due to time constraints rather than familial animosity, the speculation surrounding their relationship has persisted.</w:t>
      </w:r>
      <w:r/>
    </w:p>
    <w:p>
      <w:r/>
      <w:r>
        <w:t>Compounding this situation, Brooklyn and Nicola's notable absence from David's recent 50th birthday celebrations reignited concerns about the family dynamic. According to an insider, Brooklyn's absence was partly attributed to the presence of his younger brother Romeo with a guest linked to him romantically in the past, a detail that added further tension to an already fraught atmosphere. David and Victoria have yet to make any public comments regarding the ongoing situation, but they appear visibly affected by the speculation, with Beeching noting, "Once you start being spoken about like a reality TV family, that reputation starts to slip."</w:t>
      </w:r>
      <w:r/>
    </w:p>
    <w:p>
      <w:r/>
      <w:r>
        <w:t>Historically, the Beckham brand has thrived on meticulous image management and narrative control. David Beckham's transition from footballer to global icon encapsulated the essence of modern celebrity, merging sports, fashion, and personal branding into a cohesive whole. His carefully crafted public persona promotes ideals of devotion and relatability, yet the current tensions call into question the effectiveness of this carefully constructed image. As Beckham himself articulated in a 2013 interview with BBC Radio 4, cultivating one's public persona requires a delicate balance of authenticity and careful curation.</w:t>
      </w:r>
      <w:r/>
    </w:p>
    <w:p>
      <w:r/>
      <w:r>
        <w:t>The family's trajectory has shifted in recent times, particularly following the release of David's Netflix documentary, which provided an intimate glimpse behind the curtain. This shift has allowed for greater public engagement through social media, enabling followers to scrutinise every absence and every social interaction more than ever before. Matt Navarra, a social media consultant, highlighted that fans increasingly interpret these interactions as indicators of familial harmony or discord. When Brooklyn and Nicola chose to forgo public displays of affection or family events, speculation inevitably proliferated, feeding both tabloids and social media discussions alike.</w:t>
      </w:r>
      <w:r/>
    </w:p>
    <w:p>
      <w:r/>
      <w:r>
        <w:t>On the other hand, there have been attempts to subdue these narratives. For instance, family gatherings during significant milestones, like their first wedding anniversary, have been celebrated on social media, with Victoria documenting a reunion on Instagram. These moments were portrayed as evidence of familial unity, yet insiders claim tensions remain unresolved. For example, David reportedly encouraged Brooklyn's participation in public events to safeguard their family's public image, an indication of the fragility underneath the surface.</w:t>
      </w:r>
      <w:r/>
    </w:p>
    <w:p>
      <w:r/>
      <w:r>
        <w:t>While the media watches with bated breath for further developments, the comparisons to other famous family feuds, such as that between Prince Harry and Meghan Markle and the British Royal Family, are striking. Both scenarios reveal how narratives can spiral beyond control, shifting public perception dramatically. Wayne Barton, who authored a biography of David Beckham, argued that while Brooklyn and Nicola strive for individual identities, their parental lineage complicates their path, creating friction with the curated brand the Beckhams have long upheld.</w:t>
      </w:r>
      <w:r/>
    </w:p>
    <w:p>
      <w:r/>
      <w:r>
        <w:t>Despite the ongoing family drama, experts suggest that the Beckham brand, while perhaps bruised, is not broken. The family's past record of managing public relations, often through silence and strategic action, remains a key asset. Historical scandals have been met with a carefully constructed facade of resolve, whether through joint appearances or unspoken agreements to downplay internal issues. Drawing on historical moments, such as staged photo ops post-scandal, the family has the tools to navigate this precarious situation.</w:t>
      </w:r>
      <w:r/>
    </w:p>
    <w:p>
      <w:r/>
      <w:r>
        <w:t>As the public watches, it remains to be seen how these dynamics will shape the Beckhams' future. While the ongoing interplay of personal relationships and public perception is at the forefront, the family's legacy—and the brand they have so diligently built—hangs in the balance.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https://www.bbc.com/news/articles/cd62dq8gevpo</w:t>
        </w:r>
      </w:hyperlink>
      <w:r>
        <w:t xml:space="preserve"> - Please view link - unable to able to access data</w:t>
      </w:r>
      <w:r/>
    </w:p>
    <w:p>
      <w:pPr>
        <w:pStyle w:val="ListNumber"/>
        <w:spacing w:line="240" w:lineRule="auto"/>
        <w:ind w:left="720"/>
      </w:pPr>
      <w:r/>
      <w:hyperlink r:id="rId10">
        <w:r>
          <w:rPr>
            <w:color w:val="0000EE"/>
            <w:u w:val="single"/>
          </w:rPr>
          <w:t>https://www.geo.tv/latest/509374-brooklyn-beckham-nicola-peltz-reignites-feud-with-david-victoria-beckham</w:t>
        </w:r>
      </w:hyperlink>
      <w:r>
        <w:t xml:space="preserve"> - Reports suggest that Brooklyn Beckham and his wife, Nicola Peltz, have reignited tensions with David and Victoria Beckham by notably absenting themselves from Inter Miami games and declining invitations to family events. Despite residing in the US, the couple has reportedly distanced themselves from David's recent successes, leading to speculation about ongoing family discord. An insider mentioned that David and Victoria are 'pretty upset' over Brooklyn and Nicola's lack of participation in family activities, indicating that the feud remains unresolved.</w:t>
      </w:r>
      <w:r/>
    </w:p>
    <w:p>
      <w:pPr>
        <w:pStyle w:val="ListNumber"/>
        <w:spacing w:line="240" w:lineRule="auto"/>
        <w:ind w:left="720"/>
      </w:pPr>
      <w:r/>
      <w:hyperlink r:id="rId15">
        <w:r>
          <w:rPr>
            <w:color w:val="0000EE"/>
            <w:u w:val="single"/>
          </w:rPr>
          <w:t>https://metro.co.uk/2023/04/10/david-and-victoria-beckham-join-brooklyn-and-nicola-for-family-reunion-18585361/</w:t>
        </w:r>
      </w:hyperlink>
      <w:r>
        <w:t xml:space="preserve"> - David and Victoria Beckham reunited with their son Brooklyn and his wife Nicola Peltz over the Easter weekend to celebrate the couple's first wedding anniversary. The family appeared together in a photo shared by Victoria on Instagram, dispelling previous rumours of a rift. Victoria captioned the photo, 'So special to be together to celebrate your 1st wedding anniversary 💕 we love you,' indicating a harmonious family gathering.</w:t>
      </w:r>
      <w:r/>
    </w:p>
    <w:p>
      <w:pPr>
        <w:pStyle w:val="ListNumber"/>
        <w:spacing w:line="240" w:lineRule="auto"/>
        <w:ind w:left="720"/>
      </w:pPr>
      <w:r/>
      <w:hyperlink r:id="rId12">
        <w:r>
          <w:rPr>
            <w:color w:val="0000EE"/>
            <w:u w:val="single"/>
          </w:rPr>
          <w:t>https://www.geo.tv/latest/474387-david-beckham-avoids-risks-damaging-beckham-brand-as-he-invites-brooklyn-to-paris</w:t>
        </w:r>
      </w:hyperlink>
      <w:r>
        <w:t xml:space="preserve"> - David Beckham reportedly persuaded his son Brooklyn to attend Victoria's Paris Fashion Week show to help protect the family's public image amid ongoing feud rumours. Initially, Brooklyn had declined the invitation due to his wife Nicola's filming commitments, but David emphasised the potential impact on the Beckham brand, leading Brooklyn to reconsider and attend the event with Nicola.</w:t>
      </w:r>
      <w:r/>
    </w:p>
    <w:p>
      <w:pPr>
        <w:pStyle w:val="ListNumber"/>
        <w:spacing w:line="240" w:lineRule="auto"/>
        <w:ind w:left="720"/>
      </w:pPr>
      <w:r/>
      <w:hyperlink r:id="rId11">
        <w:r>
          <w:rPr>
            <w:color w:val="0000EE"/>
            <w:u w:val="single"/>
          </w:rPr>
          <w:t>https://evoke.ie/2023/04/09/entertainment/celebrity/the-beckhams-unite</w:t>
        </w:r>
      </w:hyperlink>
      <w:r>
        <w:t xml:space="preserve"> - Victoria and David Beckham, along with their children, reunited with Brooklyn and Nicola Peltz over the Easter weekend in what was described as a 'peace summit' to commemorate Brooklyn and Nicola's first wedding anniversary. The gathering aimed to address and potentially resolve the ongoing rumours of a feud between Victoria and Nicola, with the family spending time together at the Peltz family's mansion in Palm Beach, Florida.</w:t>
      </w:r>
      <w:r/>
    </w:p>
    <w:p>
      <w:pPr>
        <w:pStyle w:val="ListNumber"/>
        <w:spacing w:line="240" w:lineRule="auto"/>
        <w:ind w:left="720"/>
      </w:pPr>
      <w:r/>
      <w:hyperlink r:id="rId13">
        <w:r>
          <w:rPr>
            <w:color w:val="0000EE"/>
            <w:u w:val="single"/>
          </w:rPr>
          <w:t>https://www.news24.com/you/celebs/international/feud-what-feud-victoria-beckham-and-daughter-in-law-nicola-reunite-in-london-20230531</w:t>
        </w:r>
      </w:hyperlink>
      <w:r>
        <w:t xml:space="preserve"> - Victoria Beckham and her daughter-in-law Nicola Peltz were seen together in London attending an Elton John concert, sharing family photos on Instagram. Victoria captioned the photo, 'Back together again! I love you all so much,' indicating a reconciliation and dispelling previous rumours of a feud between the two.</w:t>
      </w:r>
      <w:r/>
    </w:p>
    <w:p>
      <w:pPr>
        <w:pStyle w:val="ListNumber"/>
        <w:spacing w:line="240" w:lineRule="auto"/>
        <w:ind w:left="720"/>
      </w:pPr>
      <w:r/>
      <w:hyperlink r:id="rId14">
        <w:r>
          <w:rPr>
            <w:color w:val="0000EE"/>
            <w:u w:val="single"/>
          </w:rPr>
          <w:t>https://www.goodmorningamerica.com/culture/story/david-beckham-joined-family-premiere-beckham-docuseries-photos-103719789</w:t>
        </w:r>
      </w:hyperlink>
      <w:r>
        <w:t xml:space="preserve"> - David Beckham was joined by his family, including wife Victoria, sons Brooklyn, Romeo, Cruz, and daughter Harper, at the premiere of his new docuseries 'Beckham' in London. The event showcased the family's unity and support for David's latest project, highlighting their close-knit relationship despite previous speculation about family tensions.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d62dq8gevpo" TargetMode="External"/><Relationship Id="rId10" Type="http://schemas.openxmlformats.org/officeDocument/2006/relationships/hyperlink" Target="https://www.geo.tv/latest/509374-brooklyn-beckham-nicola-peltz-reignites-feud-with-david-victoria-beckham" TargetMode="External"/><Relationship Id="rId11" Type="http://schemas.openxmlformats.org/officeDocument/2006/relationships/hyperlink" Target="https://evoke.ie/2023/04/09/entertainment/celebrity/the-beckhams-unite" TargetMode="External"/><Relationship Id="rId12" Type="http://schemas.openxmlformats.org/officeDocument/2006/relationships/hyperlink" Target="https://www.geo.tv/latest/474387-david-beckham-avoids-risks-damaging-beckham-brand-as-he-invites-brooklyn-to-paris" TargetMode="External"/><Relationship Id="rId13" Type="http://schemas.openxmlformats.org/officeDocument/2006/relationships/hyperlink" Target="https://www.news24.com/you/celebs/international/feud-what-feud-victoria-beckham-and-daughter-in-law-nicola-reunite-in-london-20230531" TargetMode="External"/><Relationship Id="rId14" Type="http://schemas.openxmlformats.org/officeDocument/2006/relationships/hyperlink" Target="https://www.goodmorningamerica.com/culture/story/david-beckham-joined-family-premiere-beckham-docuseries-photos-103719789" TargetMode="External"/><Relationship Id="rId15" Type="http://schemas.openxmlformats.org/officeDocument/2006/relationships/hyperlink" Target="https://metro.co.uk/2023/04/10/david-and-victoria-beckham-join-brooklyn-and-nicola-for-family-reunion-1858536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