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NR7 Miner launches AI-driven green cloud platform amid crypto market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NR7 Miner, a UK-based fintech innovator specialising in cloud cryptocurrency mining, has unveiled an advanced AI-driven platform designed to revolutionise the global crypto mining landscape by combining cutting-edge machine learning technology with a firm commitment to sustainability. Headquartered in Norfolk, the company’s expanded service leverages intelligent cloud computing infrastructure and renewable energy sources to offer users a seamless mining experience without the need for hardware investment or technical know-how.</w:t>
      </w:r>
      <w:r/>
    </w:p>
    <w:p>
      <w:r/>
      <w:r>
        <w:t>The platform’s AI optimisation operates across more than 80 mining facilities worldwide, all powered by renewable energy such as solar, wind, geothermal, and hydrogen. This commitment to sustainability addresses the criticism frequently directed at cryptocurrency mining’s environmental impact by ensuring zero-emission power supply and positioning NR7 Miner as a pioneer in clean, green crypto mining. The company boasts a 99.9% platform uptime reliability, underscoring its technological robustness.</w:t>
      </w:r>
      <w:r/>
    </w:p>
    <w:p>
      <w:r/>
      <w:r>
        <w:t>NR7 Miner supports multiple cryptocurrencies including Bitcoin, Ethereum, Ripple (XRP), Dogecoin, Litecoin, Solana, and others, giving users the flexibility to mine diversified digital assets through a single, easy-to-use interface. The platform’s AI algorithms dynamically optimise operations, automatically channeling computing power towards the most profitable and efficient assets at any given time. This multi-asset support and intelligent power allocation allow users of all experience levels—from novices to seasoned investors—to engage in mining activities with minimal complexity.</w:t>
      </w:r>
      <w:r/>
    </w:p>
    <w:p>
      <w:r/>
      <w:r>
        <w:t>What sets NR7 Miner apart is its user-friendly design that simplifies cryptocurrency mining for the broader public. Users can commence mining without any hardware purchases, navigate mining progress, track earnings, and manage accounts via a streamlined web interface. This accessibility is a deliberate effort to dismantle the traditional barriers to crypto mining, which usually requires substantial capital and technical expertise. According to company representatives, the platform democratises mining by taking care of all underlying technical challenges while delivering professional-grade returns.</w:t>
      </w:r>
      <w:r/>
    </w:p>
    <w:p>
      <w:r/>
      <w:r>
        <w:t>The timing of NR7 Miner’s platform expansion coincides with a surge in major cryptocurrencies like Bitcoin and Ethereum reaching new all-time highs, elevating user interest in mining as an alternative to direct cryptocurrency purchasing or trading. The platform also benefits from regulatory developments, notably involving Ripple (XRP), creating favourable conditions for cloud mining ventures.</w:t>
      </w:r>
      <w:r/>
    </w:p>
    <w:p>
      <w:r/>
      <w:r>
        <w:t>While the company touts its environmental credentials and operational efficiencies, it also advises users to exercise due diligence and acknowledges investment risks inherent in cryptocurrency markets. NR7 Miner’s approach merges financial innovation with eco-conscious principles, setting a new industry standard for responsible and technologically advanced crypto mining.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https://www.crypto-reporter.com/newsfeed/nr7-miner-launches-ai-driven-sustainable-infrastructure-platform-revolutionizing-global-crypto-mining-102985/</w:t>
        </w:r>
      </w:hyperlink>
      <w:r>
        <w:t xml:space="preserve"> - Please view link - unable to able to access data</w:t>
      </w:r>
      <w:r/>
    </w:p>
    <w:p>
      <w:pPr>
        <w:pStyle w:val="ListNumber"/>
        <w:spacing w:line="240" w:lineRule="auto"/>
        <w:ind w:left="720"/>
      </w:pPr>
      <w:r/>
      <w:hyperlink r:id="rId10">
        <w:r>
          <w:rPr>
            <w:color w:val="0000EE"/>
            <w:u w:val="single"/>
          </w:rPr>
          <w:t>https://www.globenewswire.com/news-release/2025/07/03/3109937/0/en/NR7-Miner-Launches-AI-Driven-Sustainable-Infrastructure-Platform-Revolutionizing-Global-Crypto-Mining.html</w:t>
        </w:r>
      </w:hyperlink>
      <w:r>
        <w:t xml:space="preserve"> - NR7 Miner, a UK-based cloud mining platform, has expanded its AI-driven cryptocurrency mining services to meet growing global demand. The company operates an advanced cloud mining infrastructure that enables users to participate in cryptocurrency mining without hardware investment or technical expertise. NR7 Miner's platform uses AI optimisation and renewable energy across its global network of mining facilities. The platform supports multiple cryptocurrencies, including Bitcoin, Ethereum, Ripple, and Dogecoin, and is committed to sustainable operations with mining facilities running on renewable energy. The user-friendly interface is designed for users of all experience levels.</w:t>
      </w:r>
      <w:r/>
    </w:p>
    <w:p>
      <w:pPr>
        <w:pStyle w:val="ListNumber"/>
        <w:spacing w:line="240" w:lineRule="auto"/>
        <w:ind w:left="720"/>
      </w:pPr>
      <w:r/>
      <w:hyperlink r:id="rId11">
        <w:r>
          <w:rPr>
            <w:color w:val="0000EE"/>
            <w:u w:val="single"/>
          </w:rPr>
          <w:t>https://www.globenewswire.com/news-release/2025/07/02/3109354/0/en/NR7-Miner-Unveils-AI-Powered-Green-Cloud-Mining-Platform-as-Bitcoin-amp-Ethereum-Surge-to-New-All-Time-Highs.html</w:t>
        </w:r>
      </w:hyperlink>
      <w:r>
        <w:t xml:space="preserve"> - As Bitcoin and Ethereum reach new all-time highs, NR7 Miner has launched its next-generation AI-driven cloud mining platform. The platform combines clean energy innovation with advanced automation, setting a new standard for sustainable, high-performance crypto mining. Key features include AI-enhanced optimisation, zero-emission power supply, multi-asset support, transparent smart contracts, and a user-centric interface. NR7 Miner operates entirely on renewable energy sources, including solar, wind, geothermal, and hydrogen, ensuring energy-efficient performance without compromising environmental integrity.</w:t>
      </w:r>
      <w:r/>
    </w:p>
    <w:p>
      <w:pPr>
        <w:pStyle w:val="ListNumber"/>
        <w:spacing w:line="240" w:lineRule="auto"/>
        <w:ind w:left="720"/>
      </w:pPr>
      <w:r/>
      <w:hyperlink r:id="rId13">
        <w:r>
          <w:rPr>
            <w:color w:val="0000EE"/>
            <w:u w:val="single"/>
          </w:rPr>
          <w:t>https://www.globenewswire.com/news-release/2025/03/27/3050949/0/en/NR7-Miner-Launches-Next-Gen-Cloud-Mining-Platform-Amid-XRP-Regulatory-Breakthrough.html</w:t>
        </w:r>
      </w:hyperlink>
      <w:r>
        <w:t xml:space="preserve"> - NR7 Miner has launched a next-generation cloud mining platform amid XRP's regulatory breakthrough. The platform offers cloud mining services with a user-friendly interface, making it suitable for both beginners and experienced investors. NR7 Miner operates over 90 mining farms worldwide, using new energy and renewable cycle power generation. The platform supports various popular cryptocurrencies for settlement, including DOGE, BTC, ETH, USDC, USDT, BCH, LTC, XRP, and SOL. It provides stable income and security, with contracts generating income every 24 hours and automatic return of the principal after the contract expires.</w:t>
      </w:r>
      <w:r/>
    </w:p>
    <w:p>
      <w:pPr>
        <w:pStyle w:val="ListNumber"/>
        <w:spacing w:line="240" w:lineRule="auto"/>
        <w:ind w:left="720"/>
      </w:pPr>
      <w:r/>
      <w:hyperlink r:id="rId12">
        <w:r>
          <w:rPr>
            <w:color w:val="0000EE"/>
            <w:u w:val="single"/>
          </w:rPr>
          <w:t>https://www.globenewswire.com/news-release/2025/07/02/3108885/0/en/NR7-Miner-Unveils-AI-Driven-XRP-Cloud-Mining-for-Passive-Income-A-Sustainable-Multi-Asset-Solution-for-Global-Investors.html</w:t>
        </w:r>
      </w:hyperlink>
      <w:r>
        <w:t xml:space="preserve"> - NR7 Miner has announced the launch of its upgraded AI-driven cloud mining platform, centred around XRP and other major cryptocurrencies. This new rollout empowers users to earn passive income daily, with zero technical setup, 100% clean energy, and an intelligent mining engine that automatically shifts power to the most profitable digital assets. The platform supports multi-asset mining, allowing users to mine XRP, BTC, DOGE, ETH, LTC, and SOL with a single deposit. NR7 Miner’s AI-enhanced model makes crypto mining accessible to both beginners and seasoned investors.</w:t>
      </w:r>
      <w:r/>
    </w:p>
    <w:p>
      <w:pPr>
        <w:pStyle w:val="ListNumber"/>
        <w:spacing w:line="240" w:lineRule="auto"/>
        <w:ind w:left="720"/>
      </w:pPr>
      <w:r/>
      <w:hyperlink r:id="rId14">
        <w:r>
          <w:rPr>
            <w:color w:val="0000EE"/>
            <w:u w:val="single"/>
          </w:rPr>
          <w:t>https://www.globenewswire.com/news-release/2025/06/23/3103606/0/en/NR7-Miner-launches-2025-cloud-mining-platform-zero-threshold-to-start-the-journey-of-Bitcoin-income.html</w:t>
        </w:r>
      </w:hyperlink>
      <w:r>
        <w:t xml:space="preserve"> - NR7 Miner has launched its 2025 cloud mining platform, offering a zero-threshold entry point for Bitcoin income. The platform provides cloud mining services that allow users to participate in cryptocurrency mining without purchasing expensive hardware or having professional technical knowledge. NR7 Miner operates more than 150 new energy mines worldwide, with 200,000 devices using 100% renewable electricity. The platform features a minimalist interface designed for novices, enabling users to get started in three minutes. It supports multi-currency mining, flexible response to market changes, and offers stable service verified by 9.5 million users worldwide.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rypto-reporter.com/newsfeed/nr7-miner-launches-ai-driven-sustainable-infrastructure-platform-revolutionizing-global-crypto-mining-102985/" TargetMode="External"/><Relationship Id="rId10" Type="http://schemas.openxmlformats.org/officeDocument/2006/relationships/hyperlink" Target="https://www.globenewswire.com/news-release/2025/07/03/3109937/0/en/NR7-Miner-Launches-AI-Driven-Sustainable-Infrastructure-Platform-Revolutionizing-Global-Crypto-Mining.html" TargetMode="External"/><Relationship Id="rId11" Type="http://schemas.openxmlformats.org/officeDocument/2006/relationships/hyperlink" Target="https://www.globenewswire.com/news-release/2025/07/02/3109354/0/en/NR7-Miner-Unveils-AI-Powered-Green-Cloud-Mining-Platform-as-Bitcoin-amp-Ethereum-Surge-to-New-All-Time-Highs.html" TargetMode="External"/><Relationship Id="rId12" Type="http://schemas.openxmlformats.org/officeDocument/2006/relationships/hyperlink" Target="https://www.globenewswire.com/news-release/2025/07/02/3108885/0/en/NR7-Miner-Unveils-AI-Driven-XRP-Cloud-Mining-for-Passive-Income-A-Sustainable-Multi-Asset-Solution-for-Global-Investors.html" TargetMode="External"/><Relationship Id="rId13" Type="http://schemas.openxmlformats.org/officeDocument/2006/relationships/hyperlink" Target="https://www.globenewswire.com/news-release/2025/03/27/3050949/0/en/NR7-Miner-Launches-Next-Gen-Cloud-Mining-Platform-Amid-XRP-Regulatory-Breakthrough.html" TargetMode="External"/><Relationship Id="rId14" Type="http://schemas.openxmlformats.org/officeDocument/2006/relationships/hyperlink" Target="https://www.globenewswire.com/news-release/2025/06/23/3103606/0/en/NR7-Miner-launches-2025-cloud-mining-platform-zero-threshold-to-start-the-journey-of-Bitcoin-income.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