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commits £1 billion to AI expansion amid vibrant London Tech Week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 Tech Week 2025, held from 8 to 12 June, once again served as a vibrant hub for innovation, bringing together the brightest minds in technology, investment, and enterprise leadership. The event’s main expo at Olympia London, complemented by fringe events scattered throughout the city, provided a dynamic environment for exploring advancements in artificial intelligence, fintech, cleantech, healthtech, and more. Over 70 sessions covering diverse themes such as AI applications, digital transformation, and diversity in technology created a comprehensive platform for learning and networking.</w:t>
      </w:r>
      <w:r/>
    </w:p>
    <w:p>
      <w:r/>
      <w:r>
        <w:t>Among the many national delegations, a group of 15 Dutch startups participated enthusiastically, showcasing their cutting-edge AI and tech innovations. Organised in partnership by the Netherlands Enterprise Agency and the Dutch Embassy’s Startup Liaison, Lieke Conijn, the delegation gathered at the NL-Lounge—a dedicated space for Dutch companies to engage an international audience. The startups not only displayed their technologies but also took part in panel discussions led by experienced Dutch entrepreneurs and investors. These sessions offered practical insights on navigating the UK business landscape and fostered valuable connections between emerging Dutch innovators and potential UK partners.</w:t>
      </w:r>
      <w:r/>
    </w:p>
    <w:p>
      <w:r/>
      <w:r>
        <w:t>The opening day featured a networking reception hosted by the Dutch Embassy at the NL-Lounge, facilitating informal yet productive conversations among delegates and new contacts. The following day, a panel discussion at the Embassy deepened this engagement, reflecting an emphasis on experience-sharing and bilateral collaboration. As the week progressed, the AI Summit held at Tobacco Docks from 10 to 12 June provided additional opportunities for these startups to present their offerings and cultivate relationships within the tech ecosystem.</w:t>
      </w:r>
      <w:r/>
    </w:p>
    <w:p>
      <w:r/>
      <w:r>
        <w:t>London Tech Week’s significance has been underscored by attention from industry leaders and government alike. Nvidia CEO Jensen Huang highlighted the UK’s dichotomy of possessing world-class AI research talent and substantial private investment while grappling with inadequate digital infrastructure. Responding to such challenges, UK Prime Minister Sir Keir Starmer announced a major £1 billion investment aimed at expanding national AI computing capabilities. This funding initiative seeks to increase computing power by twentyfold, build on the UK AI Research Resource launched in 2023, and advance broader AI adoption across sectors, including targeted civil service training. This strategic commitment reflects the UK’s ambitions to secure a leadership position in the global AI landscape.</w:t>
      </w:r>
      <w:r/>
    </w:p>
    <w:p>
      <w:r/>
      <w:r>
        <w:t>In this context, London Tech Week 2025 not only showcased technological innovations but also highlighted the ongoing intersection of policy, investment, and entrepreneurship essential for driving future growth. The Dutch delegation’s presence exemplified international cooperation and the vibrant cross-border exchange of ideas that the event fosters. As London continues to be a magnet for tech festivals, with new entrants like the forthcoming European edition of South by Southwest (SXSW) in Shoreditch next year further expanding the city’s creative and technological footprint, the role of such gatherings is becoming increasingly important in shaping global tech trends.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[6]</w:t>
        </w:r>
      </w:hyperlink>
      <w:r>
        <w:t xml:space="preserve">, </w:t>
      </w:r>
      <w:hyperlink r:id="rId13">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https://www.netherlandsandyou.nl/web/united-kingdom/w/dutch-delegation-at-london-tech-week-2025</w:t>
        </w:r>
      </w:hyperlink>
      <w:r>
        <w:t xml:space="preserve"> - Please view link - unable to able to access data</w:t>
      </w:r>
      <w:r/>
    </w:p>
    <w:p>
      <w:pPr>
        <w:pStyle w:val="ListNumber"/>
        <w:spacing w:line="240" w:lineRule="auto"/>
        <w:ind w:left="720"/>
      </w:pPr>
      <w:r/>
      <w:hyperlink r:id="rId9">
        <w:r>
          <w:rPr>
            <w:color w:val="0000EE"/>
            <w:u w:val="single"/>
          </w:rPr>
          <w:t>https://www.netherlandsandyou.nl/web/united-kingdom/w/dutch-delegation-at-london-tech-week-2025</w:t>
        </w:r>
      </w:hyperlink>
      <w:r>
        <w:t xml:space="preserve"> - A delegation of 15 Dutch startups attended London Tech Week and the AI Summit from 8 to 12 June 2025. Organised by the Netherlands Enterprise Agency and the Embassy's Startup Liaison, Lieke Conijn, the mission aimed to foster connections and showcase Dutch innovations in AI and technology. The startups exhibited at the NL-Lounge, engaging with a UK and global audience, and participated in panel discussions with experienced Dutch founders and investors on conducting business in the UK. The AI Summit, held from 10 to 12 June at Tobacco Docks, provided further opportunities for networking and presenting their offerings.</w:t>
      </w:r>
      <w:r/>
    </w:p>
    <w:p>
      <w:pPr>
        <w:pStyle w:val="ListNumber"/>
        <w:spacing w:line="240" w:lineRule="auto"/>
        <w:ind w:left="720"/>
      </w:pPr>
      <w:r/>
      <w:hyperlink r:id="rId10">
        <w:r>
          <w:rPr>
            <w:color w:val="0000EE"/>
            <w:u w:val="single"/>
          </w:rPr>
          <w:t>https://londontechweek.com/</w:t>
        </w:r>
      </w:hyperlink>
      <w:r>
        <w:t xml:space="preserve"> - London Tech Week is a premier global tech festival that unites innovators, investors, and enterprise leaders to explore advancements in technology. The 2025 edition, scheduled from 8 to 12 June, will feature over 70 events across London, including the main expo at Olympia London and fringe events throughout the city. Attendees can expect world-class content, immersive tech experiences, and facilitated networking opportunities. The event aims to showcase the latest developments in AI, fintech, cleantech, healthtech, and more, providing a platform for discussions on topics like AI applications, digital transformation, and diversity in technology.</w:t>
      </w:r>
      <w:r/>
    </w:p>
    <w:p>
      <w:pPr>
        <w:pStyle w:val="ListNumber"/>
        <w:spacing w:line="240" w:lineRule="auto"/>
        <w:ind w:left="720"/>
      </w:pPr>
      <w:r/>
      <w:hyperlink r:id="rId11">
        <w:r>
          <w:rPr>
            <w:color w:val="0000EE"/>
            <w:u w:val="single"/>
          </w:rPr>
          <w:t>https://www.crunchbase.com/event/london-tech-week-2025</w:t>
        </w:r>
      </w:hyperlink>
      <w:r>
        <w:t xml:space="preserve"> - London Tech Week 2025 is a technology festival that convenes innovators, investors, and enterprise leaders to explore advancements in areas such as artificial intelligence, quantum computing, health technology, and sustainable innovation. The event features over 70 sessions across multiple stages, including the Main Stage, Founders Stage, and Startup Stage, providing a platform for discussions on topics like AI applications, digital transformation, and diversity in technology. Attendees have opportunities to engage with startups, participate in networking events, and attend masterclasses on subjects ranging from compliance strategies to building high-performance teams.</w:t>
      </w:r>
      <w:r/>
    </w:p>
    <w:p>
      <w:pPr>
        <w:pStyle w:val="ListNumber"/>
        <w:spacing w:line="240" w:lineRule="auto"/>
        <w:ind w:left="720"/>
      </w:pPr>
      <w:r/>
      <w:hyperlink r:id="rId15">
        <w:r>
          <w:rPr>
            <w:color w:val="0000EE"/>
            <w:u w:val="single"/>
          </w:rPr>
          <w:t>https://reallondontechweek.co.uk/</w:t>
        </w:r>
      </w:hyperlink>
      <w:r>
        <w:t xml:space="preserve"> - Real London Tech Week is an event scheduled for 8th to 14th September 2025, aiming to provide a genuine tech week experience for London. Organised by builders and investors for builders and investors, the event focuses on hosting and participating in events that cater to the tech community. The initiative encourages individuals to host events or get involved, fostering a collaborative environment for sharing knowledge and experiences within the tech industry.</w:t>
      </w:r>
      <w:r/>
    </w:p>
    <w:p>
      <w:pPr>
        <w:pStyle w:val="ListNumber"/>
        <w:spacing w:line="240" w:lineRule="auto"/>
        <w:ind w:left="720"/>
      </w:pPr>
      <w:r/>
      <w:hyperlink r:id="rId12">
        <w:r>
          <w:rPr>
            <w:color w:val="0000EE"/>
            <w:u w:val="single"/>
          </w:rPr>
          <w:t>https://www.ft.com/content/cc04adfb-81b2-477f-b85c-ce042e8f83a8</w:t>
        </w:r>
      </w:hyperlink>
      <w:r>
        <w:t xml:space="preserve"> - At London Tech Week, Nvidia CEO Jensen Huang highlighted the UK's lack of sufficient digital infrastructure despite its strong AI research talent and significant private investment, ranking third globally behind the US and China. In response, UK Prime Minister Sir Keir Starmer announced a £1 billion investment to expand the nation’s AI computing capabilities, aiming to increase compute power twentyfold and transition the country into an AI leader. The funding will bolster the UK AI Research Resource launched in 2023 and support wider adoption of AI, including training for all civil servants.</w:t>
      </w:r>
      <w:r/>
    </w:p>
    <w:p>
      <w:pPr>
        <w:pStyle w:val="ListNumber"/>
        <w:spacing w:line="240" w:lineRule="auto"/>
        <w:ind w:left="720"/>
      </w:pPr>
      <w:r/>
      <w:hyperlink r:id="rId13">
        <w:r>
          <w:rPr>
            <w:color w:val="0000EE"/>
            <w:u w:val="single"/>
          </w:rPr>
          <w:t>https://www.reuters.com/lifestyle/sxsw-festival-launch-european-edition-london-next-year-2024-05-08/</w:t>
        </w:r>
      </w:hyperlink>
      <w:r>
        <w:t xml:space="preserve"> - South by Southwest (SXSW), the renowned music, technology, and film festival, originally held annually in Austin, Texas, will launch a European edition in London next year. The first SXSW London is scheduled for June 2025 in Shoreditch, a trendy area in eastern London. According to Randel Bryan, managing director of SXSW Europe, the event aims to harness London's deep-rooted creativity and influence across cultural and entertainment sectors. Launched in 1987 as a music festival, SXSW has expanded to include film, television, video games, and technology, with notable participants such as former U.S. President Barack Obama and filmmaker Steven Spielberg. The London edition promises to feature both global superstars and local talents, fostering vibrant community interactions and showcasing unique perspectives on future trends.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etherlandsandyou.nl/web/united-kingdom/w/dutch-delegation-at-london-tech-week-2025" TargetMode="External"/><Relationship Id="rId10" Type="http://schemas.openxmlformats.org/officeDocument/2006/relationships/hyperlink" Target="https://londontechweek.com/" TargetMode="External"/><Relationship Id="rId11" Type="http://schemas.openxmlformats.org/officeDocument/2006/relationships/hyperlink" Target="https://www.crunchbase.com/event/london-tech-week-2025" TargetMode="External"/><Relationship Id="rId12" Type="http://schemas.openxmlformats.org/officeDocument/2006/relationships/hyperlink" Target="https://www.ft.com/content/cc04adfb-81b2-477f-b85c-ce042e8f83a8" TargetMode="External"/><Relationship Id="rId13" Type="http://schemas.openxmlformats.org/officeDocument/2006/relationships/hyperlink" Target="https://www.reuters.com/lifestyle/sxsw-festival-launch-european-edition-london-next-year-2024-05-08/" TargetMode="External"/><Relationship Id="rId14" Type="http://schemas.openxmlformats.org/officeDocument/2006/relationships/hyperlink" Target="https://www.noahwire.com" TargetMode="External"/><Relationship Id="rId15" Type="http://schemas.openxmlformats.org/officeDocument/2006/relationships/hyperlink" Target="https://reallondontechweek.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