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suppresses report revealing LTNs do not significantly cut car use, raising transparency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Sadiq Khan's administration at Transport for London (TfL) has come under scrutiny for shelving a key report on Low Traffic Neighbourhoods (LTNs) after it revealed the schemes did not reduce car usage, despite earlier claims touting environmental benefits. The study, commissioned from the University of Westminster and costing over £82,000, found that while LTNs increased cycling, they failed to encourage residents to reduce their car journeys or increase walking. This contradicts the Mayor of London’s previous assertions that LTNs significantly cut traffic and improve air quality.</w:t>
      </w:r>
      <w:r/>
    </w:p>
    <w:p>
      <w:r/>
      <w:r>
        <w:t>Internal emails between TfL officials and the university expose concerns about the potentially damaging findings to Sir Khan's narrative on LTNs. Officials debated how to present the results more favourably or avoid publicity altogether, noting the report was written in jargon and thus inaccessible to the public. One researcher described the conclusions as “underwhelming,” leading to the decision not to publish the full report and to withdraw funding in mid-2023. Critics, including campaigners like John Stewart from Social and Environmental Justice, have condemned the move as a suppression of important evidence that could have informed policymakers and the public, suggesting it was motivated by a reluctance to admit LTNs' shortcomings.</w:t>
      </w:r>
      <w:r/>
    </w:p>
    <w:p>
      <w:r/>
      <w:r>
        <w:t>The study involved surveying over 4,500 residents about their travel habits and cross-referencing data with the extent of LTNs in their area. It showed a clear increase in cycling among those living within LTNs but found car usage was unchanged, and pedestrian activity did not significantly rise. This nuanced outcome reveals that while LTNs may promote some active travel, they do not achieve the broader goal of reducing car dependency.</w:t>
      </w:r>
      <w:r/>
    </w:p>
    <w:p>
      <w:r/>
      <w:r>
        <w:t>The findings coincide with real-world issues stemming from LTNs, particularly the Streatham Wells scheme in Lambeth, which was suspended after causing severe congestion. Buses struggled to move efficiently, with reports of journeys taking over two hours for less than three miles along the A23, a key corridor. Sadiq Khan openly acknowledged these problems, admitting the scheme’s unintended consequences and pledging adjustments. Local residents and businesses had previously voiced frustration over the traffic chaos and disruption caused by the LTN.</w:t>
      </w:r>
      <w:r/>
    </w:p>
    <w:p>
      <w:r/>
      <w:r>
        <w:t>This controversy unfolds against a backdrop of ongoing London-wide tensions around LTNs. Although several boroughs have faced pressure to remove or modify these schemes, including a legal ruling confirming the lawfulness of Tower Hamlets Council’s decision to scrap LTNs, Sir Khan remains committed to expanding them. Recently, he announced funding for up to 30 more LTNs across the capital, aiming to improve road safety and air quality, despite opposition and calls for greater public consultation.</w:t>
      </w:r>
      <w:r/>
    </w:p>
    <w:p>
      <w:r/>
      <w:r>
        <w:t>Nationally, the political debate around LTNs is mixed. A government-commissioned report ordered by Prime Minister Rishi Sunak found that LTNs enjoy general popularity among local residents and do not significantly displace traffic onto surrounding roads. This contrasts with TfL’s suppressed study and some local experiences in London, highlighting the complexity of urban traffic management and the challenges in balancing environmental goals with community impact.</w:t>
      </w:r>
      <w:r/>
    </w:p>
    <w:p>
      <w:r/>
      <w:r>
        <w:t>The decision to withhold the TfL-commissioned report has raised questions about transparency and the integrity of evidence-based policymaking in London’s transport strategy. While LTNs aim to create greener, safer neighbourhoods, their mixed results and contentious implementation underscore the need for ongoing assessment and engagement with affected communities.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https://www.dailymail.co.uk/news/article-15109357/Sadiq-Khans-Low-Traffic-areas-FAIL-car-secret.html?ns_mchannel=rss&amp;ns_campaign=1490&amp;ito=1490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https://www.standard.co.uk/news/london/tfl-suppressed-report-ltns-car-use-b1248287.html</w:t>
        </w:r>
      </w:hyperlink>
      <w:r>
        <w:t xml:space="preserve"> - Transport for London (TfL) reportedly suppressed a taxpayer-funded study by the University of Westminster, which found that Low Traffic Neighbourhoods (LTNs) do not reduce car usage. The research indicated that while LTNs increased cycling, they failed to encourage people to drive less or walk more. Emails between TfL and the university revealed concerns about the report's findings, leading to its suppression. TfL stated that the study did not offer sufficient new insights to justify further investment. (</w:t>
      </w:r>
      <w:hyperlink r:id="rId17">
        <w:r>
          <w:rPr>
            <w:color w:val="0000EE"/>
            <w:u w:val="single"/>
          </w:rPr>
          <w:t>standard.co.uk</w:t>
        </w:r>
      </w:hyperlink>
      <w:r>
        <w:t>)</w:t>
      </w:r>
      <w:r/>
    </w:p>
    <w:p>
      <w:pPr>
        <w:pStyle w:val="ListNumber"/>
        <w:spacing w:line="240" w:lineRule="auto"/>
        <w:ind w:left="720"/>
      </w:pPr>
      <w:r/>
      <w:hyperlink r:id="rId11">
        <w:r>
          <w:rPr>
            <w:color w:val="0000EE"/>
            <w:u w:val="single"/>
          </w:rPr>
          <w:t>https://www.standard.co.uk/news/transport/low-traffic-neighbourhood-lambeth-suspended-after-sadiq-khan-admits-it-caused-huge-problems-b1143732.html</w:t>
        </w:r>
      </w:hyperlink>
      <w:r>
        <w:t xml:space="preserve"> - The Streatham Wells Low Traffic Neighbourhood (LTN) in Lambeth was suspended after Mayor Sadiq Khan admitted it caused significant congestion. A bus was reported to have taken over two hours to travel less than three miles on the A23 due to the LTN. The council's decision to suspend the scheme followed the mayor's acknowledgment of its adverse effects. (</w:t>
      </w:r>
      <w:hyperlink r:id="rId18">
        <w:r>
          <w:rPr>
            <w:color w:val="0000EE"/>
            <w:u w:val="single"/>
          </w:rPr>
          <w:t>standard.co.uk</w:t>
        </w:r>
      </w:hyperlink>
      <w:r>
        <w:t>)</w:t>
      </w:r>
      <w:r/>
    </w:p>
    <w:p>
      <w:pPr>
        <w:pStyle w:val="ListNumber"/>
        <w:spacing w:line="240" w:lineRule="auto"/>
        <w:ind w:left="720"/>
      </w:pPr>
      <w:r/>
      <w:hyperlink r:id="rId13">
        <w:r>
          <w:rPr>
            <w:color w:val="0000EE"/>
            <w:u w:val="single"/>
          </w:rPr>
          <w:t>https://www.standard.co.uk/news/london/tower-hamlets-axing-low-traffic-neighbourhoods-is-lawful-high-court-rules-b1200436.html</w:t>
        </w:r>
      </w:hyperlink>
      <w:r>
        <w:t xml:space="preserve"> - The High Court ruled that Tower Hamlets Council's decision to remove three Low Traffic Neighbourhoods (LTNs) was lawful. The council had implemented the LTNs as part of the Liveable Streets scheme, but Mayor Lutfur Rahman promised to abolish them in his 2022 re-election manifesto. The ruling could set a precedent for other boroughs considering the removal of LTNs. (</w:t>
      </w:r>
      <w:hyperlink r:id="rId19">
        <w:r>
          <w:rPr>
            <w:color w:val="0000EE"/>
            <w:u w:val="single"/>
          </w:rPr>
          <w:t>standard.co.uk</w:t>
        </w:r>
      </w:hyperlink>
      <w:r>
        <w:t>)</w:t>
      </w:r>
      <w:r/>
    </w:p>
    <w:p>
      <w:pPr>
        <w:pStyle w:val="ListNumber"/>
        <w:spacing w:line="240" w:lineRule="auto"/>
        <w:ind w:left="720"/>
      </w:pPr>
      <w:r/>
      <w:hyperlink r:id="rId12">
        <w:r>
          <w:rPr>
            <w:color w:val="0000EE"/>
            <w:u w:val="single"/>
          </w:rPr>
          <w:t>https://www.telegraph.co.uk/news/2024/03/01/sadiq-khan-admits-ltn-is-causing-huge-problems/</w:t>
        </w:r>
      </w:hyperlink>
      <w:r>
        <w:t xml:space="preserve"> - Mayor Sadiq Khan admitted that a controversial Low Traffic Neighbourhood (LTN) scheme in Streatham Wells was causing significant problems, including severe traffic congestion. Buses were reported to be stuck in hours-long traffic jams due to the LTN. The mayor acknowledged the unintended consequences and stated that changes would be made to address the issues. (</w:t>
      </w:r>
      <w:hyperlink r:id="rId20">
        <w:r>
          <w:rPr>
            <w:color w:val="0000EE"/>
            <w:u w:val="single"/>
          </w:rPr>
          <w:t>telegraph.co.uk</w:t>
        </w:r>
      </w:hyperlink>
      <w:r>
        <w:t>)</w:t>
      </w:r>
      <w:r/>
    </w:p>
    <w:p>
      <w:pPr>
        <w:pStyle w:val="ListNumber"/>
        <w:spacing w:line="240" w:lineRule="auto"/>
        <w:ind w:left="720"/>
      </w:pPr>
      <w:r/>
      <w:hyperlink r:id="rId14">
        <w:r>
          <w:rPr>
            <w:color w:val="0000EE"/>
            <w:u w:val="single"/>
          </w:rPr>
          <w:t>https://www.telegraph.co.uk/news/2024/07/30/sadiq-khan-gives-funding-for-30-more-ltns/</w:t>
        </w:r>
      </w:hyperlink>
      <w:r>
        <w:t xml:space="preserve"> - Mayor Sadiq Khan announced funding for up to 30 more Low Traffic Neighbourhoods (LTNs) across London. Despite previous controversies and calls for more public consultation, the mayor's office is allocating millions of pounds to councils to implement additional LTNs. The schemes involve blocking residential roads to traffic to improve air quality and road safety. (</w:t>
      </w:r>
      <w:hyperlink r:id="rId21">
        <w:r>
          <w:rPr>
            <w:color w:val="0000EE"/>
            <w:u w:val="single"/>
          </w:rPr>
          <w:t>telegraph.co.uk</w:t>
        </w:r>
      </w:hyperlink>
      <w:r>
        <w:t>)</w:t>
      </w:r>
      <w:r/>
    </w:p>
    <w:p>
      <w:pPr>
        <w:pStyle w:val="ListNumber"/>
        <w:spacing w:line="240" w:lineRule="auto"/>
        <w:ind w:left="720"/>
      </w:pPr>
      <w:r/>
      <w:hyperlink r:id="rId15">
        <w:r>
          <w:rPr>
            <w:color w:val="0000EE"/>
            <w:u w:val="single"/>
          </w:rPr>
          <w:t>https://www.theguardian.com/uk-news/2024/mar/08/low-traffic-neighbourhoods-generally-popular-report-ordered-by-sunak-finds</w:t>
        </w:r>
      </w:hyperlink>
      <w:r>
        <w:t xml:space="preserve"> - A government-commissioned report found that Low Traffic Neighbourhoods (LTNs) are generally popular and effective, contrary to some criticisms. The study, ordered by Prime Minister Rishi Sunak, revealed that twice as many local residents supported LTNs as opposed them. The report also found limited evidence of adverse impacts on boundary roads, suggesting that LTNs do not simply displace traffic. (</w:t>
      </w:r>
      <w:hyperlink r:id="rId22">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09357/Sadiq-Khans-Low-Traffic-areas-FAIL-car-secret.html?ns_mchannel=rss&amp;ns_campaign=1490&amp;ito=1490" TargetMode="External"/><Relationship Id="rId10" Type="http://schemas.openxmlformats.org/officeDocument/2006/relationships/hyperlink" Target="https://www.standard.co.uk/news/london/tfl-suppressed-report-ltns-car-use-b1248287.html" TargetMode="External"/><Relationship Id="rId11" Type="http://schemas.openxmlformats.org/officeDocument/2006/relationships/hyperlink" Target="https://www.standard.co.uk/news/transport/low-traffic-neighbourhood-lambeth-suspended-after-sadiq-khan-admits-it-caused-huge-problems-b1143732.html" TargetMode="External"/><Relationship Id="rId12" Type="http://schemas.openxmlformats.org/officeDocument/2006/relationships/hyperlink" Target="https://www.telegraph.co.uk/news/2024/03/01/sadiq-khan-admits-ltn-is-causing-huge-problems/" TargetMode="External"/><Relationship Id="rId13" Type="http://schemas.openxmlformats.org/officeDocument/2006/relationships/hyperlink" Target="https://www.standard.co.uk/news/london/tower-hamlets-axing-low-traffic-neighbourhoods-is-lawful-high-court-rules-b1200436.html" TargetMode="External"/><Relationship Id="rId14" Type="http://schemas.openxmlformats.org/officeDocument/2006/relationships/hyperlink" Target="https://www.telegraph.co.uk/news/2024/07/30/sadiq-khan-gives-funding-for-30-more-ltns/" TargetMode="External"/><Relationship Id="rId15" Type="http://schemas.openxmlformats.org/officeDocument/2006/relationships/hyperlink" Target="https://www.theguardian.com/uk-news/2024/mar/08/low-traffic-neighbourhoods-generally-popular-report-ordered-by-sunak-finds" TargetMode="External"/><Relationship Id="rId16" Type="http://schemas.openxmlformats.org/officeDocument/2006/relationships/hyperlink" Target="https://www.noahwire.com" TargetMode="External"/><Relationship Id="rId17" Type="http://schemas.openxmlformats.org/officeDocument/2006/relationships/hyperlink" Target="https://www.standard.co.uk/news/london/tfl-suppressed-report-ltns-car-use-b1248287.html?utm_source=openai" TargetMode="External"/><Relationship Id="rId18" Type="http://schemas.openxmlformats.org/officeDocument/2006/relationships/hyperlink" Target="https://www.standard.co.uk/news/transport/low-traffic-neighbourhood-lambeth-bus-sadiq-khan-b1143732.html?utm_source=openai" TargetMode="External"/><Relationship Id="rId19" Type="http://schemas.openxmlformats.org/officeDocument/2006/relationships/hyperlink" Target="https://www.standard.co.uk/news/london/high-court-tower-hamlets-safer-streets-ltn-low-traffic-neighbourhood-lutfur-rahman-b1200436.html?utm_source=openai" TargetMode="External"/><Relationship Id="rId20" Type="http://schemas.openxmlformats.org/officeDocument/2006/relationships/hyperlink" Target="https://www.telegraph.co.uk/news/2024/03/01/sadiq-khan-admits-ltn-is-causing-huge-problems/?utm_source=openai" TargetMode="External"/><Relationship Id="rId21" Type="http://schemas.openxmlformats.org/officeDocument/2006/relationships/hyperlink" Target="https://www.telegraph.co.uk/news/2024/07/30/sadiq-khan-gives-funding-for-30-more-ltns/?utm_source=openai" TargetMode="External"/><Relationship Id="rId22" Type="http://schemas.openxmlformats.org/officeDocument/2006/relationships/hyperlink" Target="https://www.theguardian.com/uk-news/2024/mar/08/low-traffic-neighbourhoods-generally-popular-report-ordered-by-sunak-fin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