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BNVT Capital’s new $150 million fund aims to redefine venture capital with societal impact and AI-driven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BNVT Capital has launched its inaugural $150 million fund, marking a significant step into AI-first and technology-driven investments aimed at addressing some of humanity’s most pressing challenges. The fund’s strategy draws from a pioneering study co-authored with Harvard Business School professor Josh Lerner, alongside academics from MIT and Oxford. This extensive research analysed data spanning four decades from more than 500 venture capital funds and 14,000 companies, revealing a compelling insight: only about 30% of venture-backed companies focus on solving major societal issues, yet these companies have consistently delivered financial returns 51% higher than their peers.</w:t>
      </w:r>
      <w:r/>
    </w:p>
    <w:p>
      <w:r/>
      <w:r>
        <w:t>The fund was founded by three experienced partners: Rory Mounsey-Heysham, formerly of the Gates Foundation; Chris Corbishley, who brings his expertise from Hedosophia; and Nasir Alsharif, the Executive Chairman of Sackville Capital with a background at Goldman Sachs and Investcorp. Sackville Capital, a well-established global investment firm based in London, is a financial backer of BNVT Capital, supporting the fund’s approach by providing operational expertise and connections to international partners. This collaborative backing signals strong industrial confidence in BNVT’s vision.</w:t>
      </w:r>
      <w:r/>
    </w:p>
    <w:p>
      <w:r/>
      <w:r>
        <w:t>Since its launch, BNVT Capital has already invested in 11 innovative companies across Europe and the United States, including Swap Commerce in the UK, Cloover in Germany, and Dawnguard in the Netherlands. The fund has further extended its influence by partnering with prominent global investment firms such as TPG, Iconiq, Lowercarbon, and QED Capital to enhance its reach and impact.</w:t>
      </w:r>
      <w:r/>
    </w:p>
    <w:p>
      <w:r/>
      <w:r>
        <w:t>The ethos underpinning BNVT Capital is inspired by the investment philosophies exemplified by philanthropists like Bill Gates, who have demonstrated that investing in solutions to global problems can yield substantial returns. Rory Mounsey-Heysham articulated this perspective, noting that “LPs and entrepreneurs are crying out for investors who see the world’s biggest challenges not as a moral quandary, but as vast untapped markets.” This approach aims to strike a balance between conventional environmental, social, and governance (ESG) initiatives and traditional capitalism, offering what the firm describes as a “third way” to investing—merging profit with purpose.</w:t>
      </w:r>
      <w:r/>
    </w:p>
    <w:p>
      <w:r/>
      <w:r>
        <w:t>BNVT Capital’s launch coincides with broader market dynamics in 2025, a year witnessing a surge in AI funding, projected at $280 billion globally. The firm employs AI-driven due diligence processes to navigate the liquidity tightening that has challenged other investment vehicles, ensuring resilience through regulatory-aligned stress testing and sector diversification in its portfolio. This disciplined strategy reflects an acute awareness of current market volatility while pursuing opportunities that align with the investment thesis of “benevolent disruption.”</w:t>
      </w:r>
      <w:r/>
    </w:p>
    <w:p>
      <w:r/>
      <w:r>
        <w:t>The study that informed BNVT’s strategy has gained notable support within the entrepreneurial and investment communities, including endorsements from founders and executives at major companies such as Shopify, Google, Octopus Energy, and Remitly. Institutional investors like Starwood Capital and Investcorp have also lent their backing. Barry Sternlicht, CEO of Starwood Capital, emphasised this philosophy, stating, “The greatest economic value comes from investing in mission-driven brands that don’t just follow the market—they redefine it.”</w:t>
      </w:r>
      <w:r/>
    </w:p>
    <w:p>
      <w:r/>
      <w:r>
        <w:t>Leading figures associated with BNVT Capital have underlined the untapped potential of investing in companies that tackle massive social challenges. Nasir Alsharif highlighted the uniqueness of the fund’s thesis, calling it “a differentiated investment thesis backed by extraordinarily real-world data,” with a “countercyclical nature” that promises outsized returns across multiple sectors. Meanwhile, Chris Corbishley criticised conventional investment trends for neglecting “solutions that can reshape society for the better,” framing BNVT’s vision as a genuine disruption in venture capital norms.</w:t>
      </w:r>
      <w:r/>
    </w:p>
    <w:p>
      <w:r/>
      <w:r>
        <w:t>Testimonies from portfolio companies also showcase the fund’s active role beyond capital provision. Sam Atkinson, founder of Swap Commerce, credited BNVT for its “strategic capital and deep expertise” that have been pivotal in shaping the company’s growth strategy and product development. Similarly, Jodok Betschart, founder of Cloover, emphasised BNVT’s significance in unlocking funding and connecting Cloover to climate-focused investors, describing the partnership as “instrumental.”</w:t>
      </w:r>
      <w:r/>
    </w:p>
    <w:p>
      <w:r/>
      <w:r>
        <w:t>Looking ahead, BNVT Capital plans to expand its portfolio to include 25 to 30 companies globally within the next two years, accompanied by the launch of Benevolent Disruption—a platform designed to cultivate collaboration and knowledge-sharing among entrepreneurs, investors, and stakeholders committed to using business as a force for good.</w:t>
      </w:r>
      <w:r/>
    </w:p>
    <w:p>
      <w:r/>
      <w:r>
        <w:t>This initiative reflects a broader ambition not merely to generate financial returns but to redefine the intersection of investment and societal impact, asserting that significant challenges present vast, largely untapped markets. As Professor Josh Lerner of Harvard Business School, one of the study’s co-authors, observed in its foreword, recognising that “outsized financial returns can be produced while solving big issues at scale” could be pivotal to the next wave of innovation in venture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3">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https://pulse2.com/bnvt-capital-150-million-debut-fund-launched/</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https://www.globenewswire.com/news-release/2025/09/17/3151909/0/en/BNVT-Capital-launches-with-150M-fund-and-new-data-showing-the-financial-potential-of-tackling-humanity-s-biggest-problems.html</w:t>
        </w:r>
      </w:hyperlink>
      <w:r>
        <w:t xml:space="preserve"> - BNVT Capital has launched its inaugural $150 million fund, focusing on AI-driven companies addressing global challenges. The fund's strategy is based on a study co-authored with Professor Josh Lerner of Harvard Business School and academics from MIT and Oxford University, analysing data from over 500 venture capital funds and 14,000 companies over 40 years. The study found that only 30% of venture-backed companies tackle significant societal issues, yet these companies have historically delivered 51% higher returns compared to their peers.</w:t>
      </w:r>
      <w:r/>
    </w:p>
    <w:p>
      <w:pPr>
        <w:pStyle w:val="ListNumber"/>
        <w:spacing w:line="240" w:lineRule="auto"/>
        <w:ind w:left="720"/>
      </w:pPr>
      <w:r/>
      <w:hyperlink r:id="rId13">
        <w:r>
          <w:rPr>
            <w:color w:val="0000EE"/>
            <w:u w:val="single"/>
          </w:rPr>
          <w:t>https://vcwire.tech/2025/09/19/bnvt-capital-launches-with-150m-fund/</w:t>
        </w:r>
      </w:hyperlink>
      <w:r>
        <w:t xml:space="preserve"> - BNVT Capital, a global venture capital firm, has launched its debut $150 million fund to invest in AI-first and technology-driven companies solving humanity’s most pressing challenges. The fund was founded by Managing Partners Rory Mounsey-Heysham (formerly of the Gates Foundation), Chris Corbishley (formerly of Hedosophia), and General Partner Nasir Alsharif (Executive Chairman of Sackville Capital, ex-Goldman Sachs and Investcorp). The fund has already invested in 11 companies across Europe and the US, including Swap Commerce (UK), Cloover (Germany), and Dawnguard (Netherlands), co-investing alongside global firms such as TPG, Iconiq, Lowercarbon, and QED.</w:t>
      </w:r>
      <w:r/>
    </w:p>
    <w:p>
      <w:pPr>
        <w:pStyle w:val="ListNumber"/>
        <w:spacing w:line="240" w:lineRule="auto"/>
        <w:ind w:left="720"/>
      </w:pPr>
      <w:r/>
      <w:hyperlink r:id="rId11">
        <w:r>
          <w:rPr>
            <w:color w:val="0000EE"/>
            <w:u w:val="single"/>
          </w:rPr>
          <w:t>https://www.startuphub.ai/ai-news/investor-news/2025/bnvt-capital-launches-150m-fund-armed-with-harvard-backed-study-showing-51-higher-returns-from-solving-global-challenges/</w:t>
        </w:r>
      </w:hyperlink>
      <w:r>
        <w:t xml:space="preserve"> - BNVT Capital has launched its debut $150 million fund to invest in AI-first and technology companies addressing humanity’s most pressing challenges. The launch is supported by a groundbreaking study revealing that such companies represent a vast, untapped source of financial value. The study, titled “Benevolent Disruption: The Fortune in Solving the World’s Biggest Problems,” was co-authored with Professor Josh Lerner of Harvard Business School, VenCap International PLC, and academics from MIT and Oxford. Analyzing over 40 years of data from 500+ VC funds and 14,000 companies, it found that while only 30% of venture-backed companies address major global problems, they have historically delivered 51% higher returns than their peers.</w:t>
      </w:r>
      <w:r/>
    </w:p>
    <w:p>
      <w:pPr>
        <w:pStyle w:val="ListNumber"/>
        <w:spacing w:line="240" w:lineRule="auto"/>
        <w:ind w:left="720"/>
      </w:pPr>
      <w:r/>
      <w:hyperlink r:id="rId14">
        <w:r>
          <w:rPr>
            <w:color w:val="0000EE"/>
            <w:u w:val="single"/>
          </w:rPr>
          <w:t>https://www.ainvest.com/news/bnvt-capital-150m-fund-navigating-post-liquidity-tightening-benevolent-disruption-strategy-2509/</w:t>
        </w:r>
      </w:hyperlink>
      <w:r>
        <w:t xml:space="preserve"> - BNVT Capital's debut $150 million fund targets AI/tech startups addressing climate and health, merging profit with purpose. The 'third way' strategy bridges ESG and traditional investing, backed by Harvard research on 51% higher returns for problem-solving ventures. Diversified across 11 global companies with TPG/Iconiq co-investments, it uses AI-driven due diligence to mitigate liquidity risks. Regulatory-aligned stress-testing and sector diversification ensure resilience amid 2025's $280B AI funding boom and market volatility. With plans to expand to 30 companies, the fund redefines capitalism by proving social impact can drive financial returns in post-liquidity tightening markets.</w:t>
      </w:r>
      <w:r/>
    </w:p>
    <w:p>
      <w:pPr>
        <w:pStyle w:val="ListNumber"/>
        <w:spacing w:line="240" w:lineRule="auto"/>
        <w:ind w:left="720"/>
      </w:pPr>
      <w:r/>
      <w:hyperlink r:id="rId12">
        <w:r>
          <w:rPr>
            <w:color w:val="0000EE"/>
            <w:u w:val="single"/>
          </w:rPr>
          <w:t>https://www.citybiz.co/article/745410/bnvt-capital-launches-with-150m-fund/</w:t>
        </w:r>
      </w:hyperlink>
      <w:r>
        <w:t xml:space="preserve"> - BNVT Capital has launched its debut $150 million fund to invest in AI-first and technology-driven companies solving humanity’s most pressing challenges. BNVT’s approach is built on a groundbreaking study, “Benevolent Disruption: The Fortune in Solving the World’s Biggest Problems,” co-authored with Professor Josh Lerner of Harvard Business School and VenCap International PLC (a large VC allocator) and academics at MIT and Oxford University. Drawing on proprietary data on 500+ VC funds and 14,000 companies, over the last 40 years, the study unveils an enormous, and hitherto undiscovered, source of investment value: just 30% of venture-backed companies tackle big problems and these have historically delivered 51% higher returns compared to their peers.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lse2.com/bnvt-capital-150-million-debut-fund-launched/" TargetMode="External"/><Relationship Id="rId10" Type="http://schemas.openxmlformats.org/officeDocument/2006/relationships/hyperlink" Target="https://www.globenewswire.com/news-release/2025/09/17/3151909/0/en/BNVT-Capital-launches-with-150M-fund-and-new-data-showing-the-financial-potential-of-tackling-humanity-s-biggest-problems.html" TargetMode="External"/><Relationship Id="rId11" Type="http://schemas.openxmlformats.org/officeDocument/2006/relationships/hyperlink" Target="https://www.startuphub.ai/ai-news/investor-news/2025/bnvt-capital-launches-150m-fund-armed-with-harvard-backed-study-showing-51-higher-returns-from-solving-global-challenges/" TargetMode="External"/><Relationship Id="rId12" Type="http://schemas.openxmlformats.org/officeDocument/2006/relationships/hyperlink" Target="https://www.citybiz.co/article/745410/bnvt-capital-launches-with-150m-fund/" TargetMode="External"/><Relationship Id="rId13" Type="http://schemas.openxmlformats.org/officeDocument/2006/relationships/hyperlink" Target="https://vcwire.tech/2025/09/19/bnvt-capital-launches-with-150m-fund/" TargetMode="External"/><Relationship Id="rId14" Type="http://schemas.openxmlformats.org/officeDocument/2006/relationships/hyperlink" Target="https://www.ainvest.com/news/bnvt-capital-150m-fund-navigating-post-liquidity-tightening-benevolent-disruption-strategy-2509/"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