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prepares to pedestrianise Oxford Street amid mixed reactions and global inspirations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on the cusp of a significant transformation as the Mayor pushes ahead with plans to pedestrianise Oxford Street, one of the city’s busiest shopping thoroughfares. A recent trial saw the road cleared of all vehicles for a day, testing the feasibility of creating a car-free zone along a 0.7-mile stretch from Oxford Circus to Marble Arch, with the potential for further extensions towards Tottenham Court Road. This ambitious vision aims to turn the area into a vibrant pedestrian-friendly space, but it has elicited a range of responses, from optimism about its benefits to concerns over potential disruptions.</w:t>
      </w:r>
      <w:r/>
    </w:p>
    <w:p>
      <w:r/>
      <w:r>
        <w:t>Oxford Street attracts around half a million visitors daily and is renowned for its heavy congestion, mixing throngs of shoppers with slow-moving buses and a worrying number of accidents. City Hall data reveals that between 2016 and 2024, there were 125 serious injuries and four fatalities due to traffic collisions on the street. Advocates of pedestrianisation argue that removing vehicles will create a safer, cleaner, and more welcoming environment. Tanya Braun, Director of External Affairs at Living Streets, highlighted that the street is “not a nice place for anyone to walk or wheel along” due to overcrowding and traffic, factors likely contributing to the accident rate. The Mayor’s plans also include ideas to reinvigorate Oxford Street with al fresco dining, outdoor events, and leisure activities, potentially boosting the local economy which has struggled due to the pandemic and rising online shopping trends.</w:t>
      </w:r>
      <w:r/>
    </w:p>
    <w:p>
      <w:r/>
      <w:r>
        <w:t>This redevelopment ambition draws inspiration from successful car-free urban spaces worldwide, such as New York's Times Square and Barcelona's La Rambla. The Mayor of London, Sadiq Khan, expressed determination to unlock Oxford Street’s "true potential" by creating a world-class, accessible, and greener street. The plans, backed by a public consultation where two-thirds supported pedestrianisation, intend to establish a Mayoral Development Corporation (MDC) dedicated to managing the transformation. The consultation revealed strong local support from both residents and major retailers like Selfridges and John Lewis, all hoping to see Oxford Street revitalised and positioned as a global shopping and leisure destination.</w:t>
      </w:r>
      <w:r/>
    </w:p>
    <w:p>
      <w:r/>
      <w:r>
        <w:t>Despite these ambitions, opposition remains strong, particularly from stakeholders concerned about traffic displacement and inadequate planning. Conservative Councillor Tim Barnes warned that traffic redirected from Oxford Street would congest surrounding narrow streets, increasing pollution and inconveniencing residents and businesses. Some opponents argue the plan relies too heavily on idealistic European models that may not translate to London’s specific context, noting that pollution levels on Oxford Street have already fallen significantly in recent years, with nitrogen dioxide levels well below legal limits as of recent measurements.</w:t>
      </w:r>
      <w:r/>
    </w:p>
    <w:p>
      <w:r/>
      <w:r>
        <w:t>There are particular concerns about the impacts on disabled people who rely on accessible transport options. Advocacy groups stress the need for detailed plans addressing rerouting buses, taxis, and pick-up points to ensure inclusivity and functionality for all. Laura, a senior policy manager for Inclusion London, emphasised that the project must not disadvantage those who cannot easily walk long distances, and that consultation with disabled communities is crucial as the proposals develop.</w:t>
      </w:r>
      <w:r/>
    </w:p>
    <w:p>
      <w:r/>
      <w:r>
        <w:t>The Mayor’s office has confirmed that Transport for London (TfL) became the highway authority for Oxford Street in September 2025, taking responsibility for road maintenance and pedestrian infrastructure, while Westminster City Council continues to manage street cleaning and refuse collection. The next steps include detailed traffic proposals and legislation work with the government to enable the changes, alongside ongoing consultations to refine community and business concerns. The ambition is to implement the pedestrianisation and broader street regeneration "as swiftly as possible," signalling a transformational shift not only for Oxford Street but also for London’s approach to urban spaces prioritising people over vehicles.</w:t>
      </w:r>
      <w:r/>
    </w:p>
    <w:p>
      <w:r/>
      <w:r>
        <w:t>This evolving initiative reflects broader trends in urban planning, balancing environmental, economic, and social goals. While challenges and opposition remain, the prevailing momentum around pedestrianisation suggests London is poised to redefine one of its most iconic streets for future generations.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0">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https://www.mylondon.news/news/zone-1-news/car-free-oxford-street-pedestrian-32532102</w:t>
        </w:r>
      </w:hyperlink>
      <w:r>
        <w:t xml:space="preserve"> - Please view link - unable to able to access data</w:t>
      </w:r>
      <w:r/>
    </w:p>
    <w:p>
      <w:pPr>
        <w:pStyle w:val="ListNumber"/>
        <w:spacing w:line="240" w:lineRule="auto"/>
        <w:ind w:left="720"/>
      </w:pPr>
      <w:r/>
      <w:hyperlink r:id="rId12">
        <w:r>
          <w:rPr>
            <w:color w:val="0000EE"/>
            <w:u w:val="single"/>
          </w:rPr>
          <w:t>https://www.reuters.com/business/retail-consumer/londons-oxford-street-go-traffic-free-shopping-area-makeover-says-mayor-2025-06-16/</w:t>
        </w:r>
      </w:hyperlink>
      <w:r>
        <w:t xml:space="preserve"> - In June 2025, London Mayor Sadiq Khan announced plans to pedestrianise Oxford Street, aiming to revitalise the area and create a new public space to drive growth. The proposal received majority support from Londoners and businesses during a public consultation. Inspired by successful transformations like Times Square in New York and La Rambla in Barcelona, the initiative seeks to rejuvenate the mile-long stretch into a world-class, accessible hub for shopping, leisure, and outdoor events. Despite challenges, the plan is expected to attract tourists, investment, and generate employment. Implementation requires collaboration with the government to pass necessary legislation and identify alternative routes for buses currently using the street. The changes are to be introduced as swiftly as possible.</w:t>
      </w:r>
      <w:r/>
    </w:p>
    <w:p>
      <w:pPr>
        <w:pStyle w:val="ListNumber"/>
        <w:spacing w:line="240" w:lineRule="auto"/>
        <w:ind w:left="720"/>
      </w:pPr>
      <w:r/>
      <w:hyperlink r:id="rId13">
        <w:r>
          <w:rPr>
            <w:color w:val="0000EE"/>
            <w:u w:val="single"/>
          </w:rPr>
          <w:t>https://www.london.gov.uk/overwhelming-support-for-mayors-oxford-street-plans</w:t>
        </w:r>
      </w:hyperlink>
      <w:r>
        <w:t xml:space="preserve"> - Following an extensive public consultation, the Mayor of London, Sadiq Khan, announced plans to pedestrianise Oxford Street and revitalise the area, receiving overwhelming support from Londoners and businesses. The consultation showed that almost seven in ten expressed support for the proposed interventions to regenerate Oxford Street, with two-thirds specifically supporting the idea of pedestrianisation. Major businesses, including Selfridges, John Lewis, and Ikea, have welcomed the plans, which aim to boost retail and drive growth for London and the wider UK economy. Detailed traffic and highway proposals to pedestrianise the section of road between Orchard Street and Oxford Circus up to Great Portland Street will be consulted on later this year. The Mayor will also progress with steps to establish a Mayoral Development Corporation (MDC) dedicated to regenerating the area and ultimately making Oxford Street a world-leading urban space for shopping, leisure, and outdoor events.</w:t>
      </w:r>
      <w:r/>
    </w:p>
    <w:p>
      <w:pPr>
        <w:pStyle w:val="ListNumber"/>
        <w:spacing w:line="240" w:lineRule="auto"/>
        <w:ind w:left="720"/>
      </w:pPr>
      <w:r/>
      <w:hyperlink r:id="rId11">
        <w:r>
          <w:rPr>
            <w:color w:val="0000EE"/>
            <w:u w:val="single"/>
          </w:rPr>
          <w:t>https://www.london.gov.uk/programmes-strategies/shaping-local-spaces/high-streets/oxford-street-transformation-project</w:t>
        </w:r>
      </w:hyperlink>
      <w:r>
        <w:t xml:space="preserve"> - The Mayor of London has announced plans to transform Oxford Street into a global destination for shopping, leisure, and events. Following an extensive public consultation, the Mayor will move forward with the next stage of plans, including the establishment of a Mayoral Development Corporation (MDC) and developing proposals to pedestrianise Oxford Street. The consultation received over 6,000 responses, with almost seven in ten Londoners showing support for the creation of an MDC, and two out of three in favour of pedestrianisation of the road specifically. The transformation aims to create a cleaner, safer, and more accessible public space where people can shop, dine, and gather in comfort and safety. With ambitions to rival global destinations such as Times Square in New York and the Champs-Élysées in Paris, the Oxford Street transformation is set to attract international visitors, spark new investment, and create thousands of jobs, helping to power London’s economy for decades to come.</w:t>
      </w:r>
      <w:r/>
    </w:p>
    <w:p>
      <w:pPr>
        <w:pStyle w:val="ListNumber"/>
        <w:spacing w:line="240" w:lineRule="auto"/>
        <w:ind w:left="720"/>
      </w:pPr>
      <w:r/>
      <w:hyperlink r:id="rId14">
        <w:r>
          <w:rPr>
            <w:color w:val="0000EE"/>
            <w:u w:val="single"/>
          </w:rPr>
          <w:t>https://www.london.gov.uk/media-centre/mayors-press-release/oxford-street-to-go-traffic-free-to-showcase-transformative-benefits-of-proposals-to-pedestrianise-the-iconic-street</w:t>
        </w:r>
      </w:hyperlink>
      <w:r>
        <w:t xml:space="preserve"> - In June 2025, the Mayor of London, Sadiq Khan, announced plans to pedestrianise Oxford Street and revitalise the area, following overwhelming public and business support. The consultation received 6,642 submissions, with 69% supporting the proposal to designate a Mayoral Development Area (MDA) and 66% supporting the principle of pedestrianisation. The Mayor is progressing with steps to establish a Mayoral Development Corporation (MDC) dedicated to regenerating the area and ultimately making Oxford Street a world-leading urban space for shopping, leisure, and outdoor events. Detailed traffic and highway proposals to pedestrianise the section of road between Orchard Street and Oxford Circus up to Great Portland Street will be consulted on later this year.</w:t>
      </w:r>
      <w:r/>
    </w:p>
    <w:p>
      <w:pPr>
        <w:pStyle w:val="ListNumber"/>
        <w:spacing w:line="240" w:lineRule="auto"/>
        <w:ind w:left="720"/>
      </w:pPr>
      <w:r/>
      <w:hyperlink r:id="rId10">
        <w:r>
          <w:rPr>
            <w:color w:val="0000EE"/>
            <w:u w:val="single"/>
          </w:rPr>
          <w:t>https://www.standard.co.uk/news/london/oxford-street-pedestrianisation-is-going-ahead-after-north-korean-levels-of-support-says-sadiq-khan-b1233250.html</w:t>
        </w:r>
      </w:hyperlink>
      <w:r>
        <w:t xml:space="preserve"> - London Mayor Sadiq Khan announced plans to part-pedestrianise Oxford Street after receiving overwhelming support from residents and businesses. The changes will involve more of the road being closed to traffic than initially thought, including the eastern section between Oxford Circus and Great Portland Street, in addition to the western section between Oxford Circus and the western edge of Selfridges. The decision follows a nine-week consultation, with two-thirds of respondents in favour. Detailed solutions on how to remove or divert 16 bus routes from Oxford Street will be developed, with more detailed proposals covering almost a mile of Oxford Street to be published later this year. The changes are expected to be introduced as swiftly as possible.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car-free-oxford-street-pedestrian-32532102" TargetMode="External"/><Relationship Id="rId10" Type="http://schemas.openxmlformats.org/officeDocument/2006/relationships/hyperlink" Target="https://www.standard.co.uk/news/london/oxford-street-pedestrianisation-is-going-ahead-after-north-korean-levels-of-support-says-sadiq-khan-b1233250.html" TargetMode="External"/><Relationship Id="rId11" Type="http://schemas.openxmlformats.org/officeDocument/2006/relationships/hyperlink" Target="https://www.london.gov.uk/programmes-strategies/shaping-local-spaces/high-streets/oxford-street-transformation-project" TargetMode="External"/><Relationship Id="rId12" Type="http://schemas.openxmlformats.org/officeDocument/2006/relationships/hyperlink" Target="https://www.reuters.com/business/retail-consumer/londons-oxford-street-go-traffic-free-shopping-area-makeover-says-mayor-2025-06-16/" TargetMode="External"/><Relationship Id="rId13" Type="http://schemas.openxmlformats.org/officeDocument/2006/relationships/hyperlink" Target="https://www.london.gov.uk/overwhelming-support-for-mayors-oxford-street-plans" TargetMode="External"/><Relationship Id="rId14" Type="http://schemas.openxmlformats.org/officeDocument/2006/relationships/hyperlink" Target="https://www.london.gov.uk/media-centre/mayors-press-release/oxford-street-to-go-traffic-free-to-showcase-transformative-benefits-of-proposals-to-pedestrianise-the-iconic-stree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