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Haymarket Media Group accelerates its presence in marcomms with strategic acquisition of Marketing Week, Creative Review, and Festival of Marketing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Haymarket Media Group has strengthened its foothold in the marketing communications sector with the acquisition of Marketing Week, Creative Review, and the Festival of Marketing from Centaur Media. This move bolsters the company’s already prominent portfolio, which includes established titles such as Campaign, PRWeek, and Performance Marketing World, alongside its recent launch, In.Comms.</w:t>
      </w:r>
      <w:r/>
    </w:p>
    <w:p>
      <w:r/>
      <w:r>
        <w:t>Founded in 1978, Marketing Week is a well-regarded publication delivering news, analysis, and insights tailored to senior marketing professionals. Its sister titles, Creative Review — established in 1980 — and the Festival of Marketing, launched in 2013, bring complementary creative and event platforms to Haymarket’s expanding marcomms landscape. According to Haymarket CEO Kevin Costello, these brands are “highly respected” and align seamlessly with the group’s commitment to serving specialist audiences. He expressed enthusiasm about the future, highlighting the combined strength and influence the acquisition brings to their sector presence.</w:t>
      </w:r>
      <w:r/>
    </w:p>
    <w:p>
      <w:r/>
      <w:r>
        <w:t>The acquired brands will operate under Haymarket’s Business Media division, where they will initially remain as separate business units. Claire Rance, managing director of Marketing Week, Creative Review, and the Festival of Marketing, will continue in her leadership role, reporting to Donna Murphy, deputy managing director of Haymarket Business Media. Murphy remarked that the acquisition underscores Haymarket’s ambition within marcomms and their commitment to building on the strong heritage of these brands. She anticipates creating “exciting content and game-changing events” that will benefit clients and audiences alike.</w:t>
      </w:r>
      <w:r/>
    </w:p>
    <w:p>
      <w:r/>
      <w:r>
        <w:t>Haymarket, with a history spanning more than six decades, has long been a staple in the sector, launching Campaign in 1968 and acquiring PRWeek in 1988. The company presently oversees more than 70 brands across diverse sectors including medical, energy, and environment, with global offices spanning the UK, US, Canada, Germany, the Netherlands, Hong Kong, Singapore, and India.</w:t>
      </w:r>
      <w:r/>
    </w:p>
    <w:p>
      <w:r/>
      <w:r>
        <w:t>This acquisition comes as part of Centaur Media’s broader strategic review initiated at the end of 2024, which has seen the sale of several assets. These include Mark Ritson’s MiniMBA to Brave Bison, Oystercatchers to management, and The Lawyer to Legal Benchmarking. The sale of MWCR Limited—the operating entity for Marketing Week, Festival of Marketing, and Creative Review—to Haymarket is reported to be valued at approximately £3.9 million.</w:t>
      </w:r>
      <w:r/>
    </w:p>
    <w:p>
      <w:r/>
      <w:r>
        <w:t>For the acquired titles, this transition offers an opportunity to harness Haymarket’s resources and scale, promising expanded editorial offerings and wider industry impact. Creative Review’s editor, Eliza Williams, welcomed the change, expressing optimism about strengthening and growing the brand under new ownership.</w:t>
      </w:r>
      <w:r/>
    </w:p>
    <w:p>
      <w:r/>
      <w:r>
        <w:t>Overall, this transaction reinforces Haymarket Media Group’s position as a leader in specialist media serving marketing and creative professionals. It is set to enhance the company’s capacity to deliver unparalleled insights, remarkable content, and noteworthy events, thereby supporting the evolving needs of the marcomms community on a global scale.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[2]</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[2]</w:t>
        </w:r>
      </w:hyperlink>
      <w:r>
        <w:t xml:space="preserve">, </w:t>
      </w:r>
      <w:hyperlink r:id="rId10">
        <w:r>
          <w:rPr>
            <w:color w:val="0000EE"/>
            <w:u w:val="single"/>
          </w:rPr>
          <w:t>[4]</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https://www.prweek.com/article/1933768/haymarket-buys-marketing-week-creative-review-festival-marketing</w:t>
        </w:r>
      </w:hyperlink>
      <w:r>
        <w:t xml:space="preserve"> - Please view link - unable to able to access data</w:t>
      </w:r>
      <w:r/>
    </w:p>
    <w:p>
      <w:pPr>
        <w:pStyle w:val="ListNumber"/>
        <w:spacing w:line="240" w:lineRule="auto"/>
        <w:ind w:left="720"/>
      </w:pPr>
      <w:r/>
      <w:hyperlink r:id="rId14">
        <w:r>
          <w:rPr>
            <w:color w:val="0000EE"/>
            <w:u w:val="single"/>
          </w:rPr>
          <w:t>https://haymarket.com/news/haymarket-acquires-marketing-week-creative-review-festival-of-marketing/</w:t>
        </w:r>
      </w:hyperlink>
      <w:r>
        <w:t xml:space="preserve"> - Haymarket Media Group has acquired Marketing Week, Creative Review, and Festival of Marketing from Centaur Media plc. This acquisition strengthens Haymarket's position in the marcomms sector, aligning with its commitment to serving specialist audiences. The brands will operate within Haymarket's Business Media division, initially as separate units, with Claire Rance continuing as managing director. Haymarket's portfolio now includes over 70 brands, enhancing its ability to provide insights and content to marketing and creative professionals globally.</w:t>
      </w:r>
      <w:r/>
    </w:p>
    <w:p>
      <w:pPr>
        <w:pStyle w:val="ListNumber"/>
        <w:spacing w:line="240" w:lineRule="auto"/>
        <w:ind w:left="720"/>
      </w:pPr>
      <w:r/>
      <w:hyperlink r:id="rId12">
        <w:r>
          <w:rPr>
            <w:color w:val="0000EE"/>
            <w:u w:val="single"/>
          </w:rPr>
          <w:t>https://www.marketingweek.com/marketing-week-acquired-haymarket-media-group/</w:t>
        </w:r>
      </w:hyperlink>
      <w:r>
        <w:t xml:space="preserve"> - Marketing Week, along with its event brand Festival of Marketing and sister title Creative Review, has been acquired by Haymarket Media Group from Centaur Media. The brands will join Haymarket's portfolio, which includes Campaign, PRWeek, Performance Marketing World, and the newly launched In.Comms. Marketing Week will continue under the leadership of managing director Claire Rance, reporting to Donna Murphy, deputy managing director at Haymarket Business Group.</w:t>
      </w:r>
      <w:r/>
    </w:p>
    <w:p>
      <w:pPr>
        <w:pStyle w:val="ListNumber"/>
        <w:spacing w:line="240" w:lineRule="auto"/>
        <w:ind w:left="720"/>
      </w:pPr>
      <w:r/>
      <w:hyperlink r:id="rId10">
        <w:r>
          <w:rPr>
            <w:color w:val="0000EE"/>
            <w:u w:val="single"/>
          </w:rPr>
          <w:t>https://www.campaignlive.com/article/haymarket-buys-marketing-week-creative-review-festival-marketing/1933742</w:t>
        </w:r>
      </w:hyperlink>
      <w:r>
        <w:t xml:space="preserve"> - Haymarket Media Group has acquired Marketing Week, Creative Review, and Festival of Marketing from Centaur Media. This acquisition reinforces Haymarket's market-leading position in the marcomms sector, where it already owns titles like Campaign, PRWeek, Performance Marketing World, and In.Comms. The brands will operate within Haymarket's Business Media division, initially as separate units, with Claire Rance continuing as managing director. Haymarket's portfolio now includes over 70 brands, enhancing its ability to serve marketing and creative professionals globally.</w:t>
      </w:r>
      <w:r/>
    </w:p>
    <w:p>
      <w:pPr>
        <w:pStyle w:val="ListNumber"/>
        <w:spacing w:line="240" w:lineRule="auto"/>
        <w:ind w:left="720"/>
      </w:pPr>
      <w:r/>
      <w:hyperlink r:id="rId13">
        <w:r>
          <w:rPr>
            <w:color w:val="0000EE"/>
            <w:u w:val="single"/>
          </w:rPr>
          <w:t>https://www.campaignindia.in/article/haymarket-buys-marketing-week-creative-review-and-festival-of-marketing/504985</w:t>
        </w:r>
      </w:hyperlink>
      <w:r>
        <w:t xml:space="preserve"> - Haymarket Media Group has acquired Marketing Week, Creative Review, and Festival of Marketing from Centaur Media. The brands will join Haymarket's portfolio, which includes Campaign, PRWeek, Performance Marketing World, and the newly launched In.Comms. Marketing Week will continue under the leadership of managing director Claire Rance, reporting to Donna Murphy, deputy managing director at Haymarket Business Group. This acquisition strengthens Haymarket's position in the marcomms sector and aligns with its commitment to serving specialist audiences.</w:t>
      </w:r>
      <w:r/>
    </w:p>
    <w:p>
      <w:pPr>
        <w:pStyle w:val="ListNumber"/>
        <w:spacing w:line="240" w:lineRule="auto"/>
        <w:ind w:left="720"/>
      </w:pPr>
      <w:r/>
      <w:hyperlink r:id="rId15">
        <w:r>
          <w:rPr>
            <w:color w:val="0000EE"/>
            <w:u w:val="single"/>
          </w:rPr>
          <w:t>https://www.creativereview.co.uk/creative-review-moves-to-haymarket-media-group/</w:t>
        </w:r>
      </w:hyperlink>
      <w:r>
        <w:t xml:space="preserve"> - Creative Review, founded in 1980, has been acquired by Haymarket Media Group, along with its sister brands Marketing Week and Festival of Marketing. The brands will operate within Haymarket's Business Media division, which includes other long-established brands like Campaign, Performance Marketing World, PRWeek, and the newly launched In.Comms. Eliza Williams, Creative Review's editor, expressed enthusiasm for the opportunity to strengthen and grow the brand's offering under Haymarket's ownership.</w:t>
      </w:r>
      <w:r/>
    </w:p>
    <w:p>
      <w:pPr>
        <w:pStyle w:val="ListNumber"/>
        <w:spacing w:line="240" w:lineRule="auto"/>
        <w:ind w:left="720"/>
      </w:pPr>
      <w:r/>
      <w:hyperlink r:id="rId11">
        <w:r>
          <w:rPr>
            <w:color w:val="0000EE"/>
            <w:u w:val="single"/>
          </w:rPr>
          <w:t>https://businesscloud.co.uk/news/marketing-week-becomes-centaurs-third-rapid-disposal/</w:t>
        </w:r>
      </w:hyperlink>
      <w:r>
        <w:t xml:space="preserve"> - Centaur Media plc has agreed to sell MWCR Limited—the operating company of Marketing Week, Festival of Marketing, and Creative Review—to Haymarket Media Group for £3.9 million. This follows Centaur's strategic review and previous disposals, including Mark Ritson's MiniMBA and The Lawyer. Marketing Week, launched in 1978, provides news, analysis, and insight for senior marketers. The acquisition by Haymarket strengthens its position in the marcomms sector, aligning with its portfolio of brands like Campaign and PRWeek.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week.com/article/1933768/haymarket-buys-marketing-week-creative-review-festival-marketing" TargetMode="External"/><Relationship Id="rId10" Type="http://schemas.openxmlformats.org/officeDocument/2006/relationships/hyperlink" Target="https://www.campaignlive.com/article/haymarket-buys-marketing-week-creative-review-festival-marketing/1933742" TargetMode="External"/><Relationship Id="rId11" Type="http://schemas.openxmlformats.org/officeDocument/2006/relationships/hyperlink" Target="https://businesscloud.co.uk/news/marketing-week-becomes-centaurs-third-rapid-disposal/" TargetMode="External"/><Relationship Id="rId12" Type="http://schemas.openxmlformats.org/officeDocument/2006/relationships/hyperlink" Target="https://www.marketingweek.com/marketing-week-acquired-haymarket-media-group/" TargetMode="External"/><Relationship Id="rId13" Type="http://schemas.openxmlformats.org/officeDocument/2006/relationships/hyperlink" Target="https://www.campaignindia.in/article/haymarket-buys-marketing-week-creative-review-and-festival-of-marketing/504985" TargetMode="External"/><Relationship Id="rId14" Type="http://schemas.openxmlformats.org/officeDocument/2006/relationships/hyperlink" Target="https://haymarket.com/news/haymarket-acquires-marketing-week-creative-review-festival-of-marketing/" TargetMode="External"/><Relationship Id="rId15" Type="http://schemas.openxmlformats.org/officeDocument/2006/relationships/hyperlink" Target="https://www.creativereview.co.uk/creative-review-moves-to-haymarket-media-grou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