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condemns Reform UK’s radical immigration policies as risk to national unity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 has sharply criticised the immigration proposals put forward by the populist Reform UK party, branding them "racist" and warning that such policies could "rip this country apart." Starmer’s remarks come as the Labour Party prepares for its annual conference amid rising political tensions and a surge in Reform UK’s popularity. Speaking to the BBC, Starmer framed the emerging battle against Reform UK’s tough stance on immigration as the "fight of our lives," emphasising the need for unity within Labour to counter what he views as divisive and extreme politics.</w:t>
      </w:r>
      <w:r/>
    </w:p>
    <w:p>
      <w:r/>
      <w:r>
        <w:t>Reform UK’s leader, Nigel Farage, has responded by accusing Labour of lacking commitment to border controls, describing Starmer’s comments as an "insult" to voters who prioritise immigration regulation. The political rivalry highlights immigration as a critical issue influencing voter sentiment and party strategies ahead of future elections. Labour officials are reportedly increasing outreach efforts aimed at voters who might be swayed by Reform’s message, with several cabinet ministers expected to mount robust attacks on Reform UK during the conference. Party members have also been advised to focus criticism on Farage rather than Starmer’s leadership as they try to consolidate support.</w:t>
      </w:r>
      <w:r/>
    </w:p>
    <w:p>
      <w:r/>
      <w:r>
        <w:t>In response to the political pressure from Reform UK, Labour Home Secretary Shabana Mahmood is set to announce more stringent conditions for migrants seeking indefinite leave to remain in the UK. According to reports, these will include requirements for paying National Insurance contributions, maintaining a clean criminal record, not relying on benefits, and passing a "good citizens" test. The latter proposal, described as a further hardening of Labour’s immigration stance, is designed to demonstrate Labour’s commitment to strict but fair immigration controls and to counter Reform UK’s proposal to abolish indefinite leave to remain altogether in favour of a renewable five-year work visa system.</w:t>
      </w:r>
      <w:r/>
    </w:p>
    <w:p>
      <w:r/>
      <w:r>
        <w:t>This proposed overhaul reflects a broader tightening of immigration policies amid rising public concern, partly stoked by Reform UK’s hardline rhetoric. Labour’s move aims to address both the electoral threat posed by Reform and ongoing challenges such as high net migration levels post-Brexit and increased small boat crossings in the Channel. The government plans to launch a consultation on the new rules later this year, signalling a significant shift in how permanent residency applications might be evaluated.</w:t>
      </w:r>
      <w:r/>
    </w:p>
    <w:p>
      <w:r/>
      <w:r>
        <w:t>Alongside immigration changes, the Labour leadership is also pushing other socio-economic reforms to appeal to its base and broader electorate. Chancellor Rachel Reeves is expected to unveil a "Youth Guarantee" scheme at the conference, which would offer paid work placements to young people not in education or employment for 18 months, with sanctions including benefit withdrawal for those declining the offer. This initiative aims to tackle youth unemployment and improve social mobility in economically challenged regions such as Liverpool, Tees Valley, and the West Midlands.</w:t>
      </w:r>
      <w:r/>
    </w:p>
    <w:p>
      <w:r/>
      <w:r>
        <w:t>Further underscoring the focus on immigration control, the government also plans to introduce mandatory digital ID cards for all British citizens and permanent residents by 2029. Starmer has highlighted this as a necessary step to strengthen enforcement against unauthorised immigration and illegal employment, while simplifying access to public services. Although the digital ID proposal aims to reassure the public about border security, it has met resistance from civil liberties advocates and political opponents, including Reform UK and Sinn Féin, the latter concerned about implications for the Good Friday Agreement and Irish citizens in Northern Ireland.</w:t>
      </w:r>
      <w:r/>
    </w:p>
    <w:p>
      <w:r/>
      <w:r>
        <w:t>Starmer’s toughening stance on immigration comes amid broader challenges for his leadership, with Labour facing internal dissent, economic difficulties, and the need to reinvigorate support ahead of local elections and a potential national vote by 2029. The party has been criticised for internal instability following recent resignations and factional disputes, while the rise of anti-immigration populism with far-right undertones poses a significant electoral test. Yet, Starmer continues to reject exploiting immigration for political gain, instead aiming to reframe the conversation around a vision of "patriotic renewal" grounded in fairness and equality.</w:t>
      </w:r>
      <w:r/>
    </w:p>
    <w:p>
      <w:r/>
      <w:r>
        <w:t>Amid this complex political landscape, Starmer has also publicly opposed misinformation related to immigration and cultural issues. Recently, he dismissed former US President Donald Trump’s claim that London was moving towards Sharia law as "nonsense," defending London Mayor Sadiq Khan and countering divisive narratives. This episode illustrates Starmer’s broader approach of confronting both domestic and international misinformation while managing a sensitive and often polarising issue like immigration.</w:t>
      </w:r>
      <w:r/>
    </w:p>
    <w:p>
      <w:r/>
      <w:r>
        <w:t>Overall, Labour’s evolving immigration strategy under Starmer seeks to strike a balance between demonstrating firm border control and addressing the underlying socio-economic factors linked to migration and integration. With Reform UK capitalising on anti-immigration sentiment, the coming months will test Labour’s ability to navigate this terrain, unify its base, and present an alternative vision that can appeal to a broad spectrum of voters.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https://www.bbc.com/news/articles/ckg62jrke7lo?at_medium=RSS&amp;at_campaign=rss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criticised Reform for promoting what he labelled a 'racist policy' of mass deportations and warned that defeating the party was the 'fight of our lives.' Despite not facing a national election until 2029, Starmer is under pressure following recent resignations in his leadership team and dissatisfaction within his party.</w:t>
      </w:r>
      <w:r/>
    </w:p>
    <w:p>
      <w:pPr>
        <w:pStyle w:val="ListNumber"/>
        <w:spacing w:line="240" w:lineRule="auto"/>
        <w:ind w:left="720"/>
      </w:pPr>
      <w:r/>
      <w:hyperlink r:id="rId12">
        <w:r>
          <w:rPr>
            <w:color w:val="0000EE"/>
            <w:u w:val="single"/>
          </w:rPr>
          <w:t>https://www.reuters.com/world/uk/britain-may-toughen-rules-migrants-seeking-permanent-residency-2025-09-28/</w:t>
        </w:r>
      </w:hyperlink>
      <w:r>
        <w:t xml:space="preserve"> - Britain is set to consider stricter rules for migrants seeking permanent residency, with Interior Minister Shabana Mahmood expected to announce the changes at the upcoming Labour Party conference. The proposed revisions include requiring applicants to demonstrate their value to society by meeting conditions such as paying social security contributions, maintaining a clean criminal record, not claiming benefits, speaking English proficiently, and engaging in community volunteering. These changes aim to address rising public concern over immigration, fuelled in part by the populist Reform UK party, which has gained popularity with a hardline stance including a proposal to eliminate 'indefinite leave to remain' and replace it with a renewable five-year work visa. The Labour government, under pressure from Reform UK and its leader Nigel Farage, will launch a consultation on the proposals later this year. Prime Minister Keir Starmer has criticised Reform UK’s immigration plans as extreme and divisive. Immigration remains a critical political issue in the UK, especially post-Brexit, with net migration reaching record levels.</w:t>
      </w:r>
      <w:r/>
    </w:p>
    <w:p>
      <w:pPr>
        <w:pStyle w:val="ListNumber"/>
        <w:spacing w:line="240" w:lineRule="auto"/>
        <w:ind w:left="720"/>
      </w:pPr>
      <w:r/>
      <w:hyperlink r:id="rId11">
        <w:r>
          <w:rPr>
            <w:color w:val="0000EE"/>
            <w:u w:val="single"/>
          </w:rPr>
          <w:t>https://apnews.com/article/9dcd0eada95e5f3d0c74ca1f487393a1</w:t>
        </w:r>
      </w:hyperlink>
      <w:r>
        <w:t xml:space="preserve"> - UK Prime Minister Keir Starmer is grappling with internal dissent and slipping public support just a year after his landslide 2024 election victory, as he prepares to address the Labour Party’s annual conference in Liverpool. Persistent economic woes—high inflation, weak growth, and tough budget choices—have fuelled dissatisfaction both within the party and among voters. Recent controversies, including the resignation of Deputy PM Angela Rayner and the dismissal of Ambassador Peter Mandelson, have compounded perceptions of instability. Starmer faces a growing challenge from Manchester Mayor Andy Burnham, a possible leadership rival calling for a clearer party direction to counter the rise of Nigel Farage’s Reform UK party, whose anti-immigration stance and populist rhetoric are gaining traction. Immigration remains a flashpoint, amplified by ongoing small boat crossings and far-right activism. Starmer has denounced attempts to exploit the issue for political gain and aims to present a vision of 'patriotic renewal' focused on values like equality and fairness. Despite Labour’s parliamentary dominance, Starmer must reinvigorate support ahead of local elections and a potential national vote by 2029.</w:t>
      </w:r>
      <w:r/>
    </w:p>
    <w:p>
      <w:pPr>
        <w:pStyle w:val="ListNumber"/>
        <w:spacing w:line="240" w:lineRule="auto"/>
        <w:ind w:left="720"/>
      </w:pPr>
      <w:r/>
      <w:hyperlink r:id="rId13">
        <w:r>
          <w:rPr>
            <w:color w:val="0000EE"/>
            <w:u w:val="single"/>
          </w:rPr>
          <w:t>https://apnews.com/article/03264e6728c88892b280afcd1323395b</w:t>
        </w:r>
      </w:hyperlink>
      <w:r>
        <w:t xml:space="preserve"> - The UK government, under Prime Minister Keir Starmer, announced plans to introduce mandatory digital ID cards for British citizens and permanent residents by 2029. Aiming to curb unauthorised immigration and limit illegal employment in the underground economy, the digital ID will be required to secure legal employment in the country. Starmer emphasised that individuals need not carry the ID physically, but one must possess it to work. The ID system also promises simplified access to public services like healthcare and welfare. This initiative rekindles a long-standing and controversial issue in the UK. Identity cards have not been compulsory since World War II, and previous efforts—such as those by former PM Tony Blair—faced strong resistance from civil rights advocates and Parliament, mainly over privacy concerns. However, political analyst Tim Bale pointed out that a digital ID might be practical, given the existing need to verify identity in multiple contexts. Unveiled at the Global Progress Action Summit in London, the plan is part of Starmer’s broader strategy to assure the public of the government’s control over immigration, especially amid rising concerns over Channel crossings by migrants. The ID will be free of charge and accessible for those without smartphones, with a public consultation to determine its implementation details.</w:t>
      </w:r>
      <w:r/>
    </w:p>
    <w:p>
      <w:pPr>
        <w:pStyle w:val="ListNumber"/>
        <w:spacing w:line="240" w:lineRule="auto"/>
        <w:ind w:left="720"/>
      </w:pPr>
      <w:r/>
      <w:hyperlink r:id="rId15">
        <w:r>
          <w:rPr>
            <w:color w:val="0000EE"/>
            <w:u w:val="single"/>
          </w:rPr>
          <w:t>https://www.reuters.com/world/uk/trump-assertion-that-london-could-introduce-sharia-law-is-nonsense-says-starmer-2025-09-25/</w:t>
        </w:r>
      </w:hyperlink>
      <w:r>
        <w:t xml:space="preserve"> - British Prime Minister Keir Starmer dismissed U.S. President Donald Trump's assertion that Sharia law could be introduced in London, labelling the claim as 'nonsense.' Starmer defended London Mayor Sadiq Khan, calling him 'a very good man,' and firmly disagreed with Trump’s remarks. This was in response to Trump’s speech at the United Nations, where he criticised European immigration policies and claimed London was heading toward Sharia law, further calling Khan a 'terrible mayor.' Khan, a Muslim and a member of Starmer's Labour Party, was the first Muslim mayor of London and has been re-elected twice with a strong mandate. His long-standing feud with Trump began in 2017 over Trump's travel ban targeting several Muslim-majority countries. Despite ideological differences, Starmer and Trump have generally maintained a functional working relationship. Trump's remarks came shortly after his second state visit to the UK, which had highlighted strong U.S.-British ties. In response, Khan accused Trump of racism, sexism, misogyny, and Islamophobia, citing increased American immigration to the UK as evidence against Trump’s claims.</w:t>
      </w:r>
      <w:r/>
    </w:p>
    <w:p>
      <w:pPr>
        <w:pStyle w:val="ListNumber"/>
        <w:spacing w:line="240" w:lineRule="auto"/>
        <w:ind w:left="720"/>
      </w:pPr>
      <w:r/>
      <w:hyperlink r:id="rId14">
        <w:r>
          <w:rPr>
            <w:color w:val="0000EE"/>
            <w:u w:val="single"/>
          </w:rPr>
          <w:t>https://www.reuters.com/world/uk/britain-introduce-mandatory-digital-id-cards-2025-09-26/</w:t>
        </w:r>
      </w:hyperlink>
      <w:r>
        <w:t xml:space="preserve"> - Britain has announced plans to introduce a mandatory digital ID scheme for all citizens and residents beginning new employment, aiming to combat illegal immigration. Prime Minister Keir Starmer emphasised that the initiative will strengthen border security and hinder illegal work. The digital ID, to be stored on mobile phones, will be integrated into employers' hiring checks by 2029 and eventually used for accessing other government services like childcare, welfare, and tax records. The move has provoked political backlash. Critics, including the Reform UK Party, argue the measure won't stop illegal employment—often paid in cash—and poses a threat to civil liberties. There is also strong opposition in Northern Ireland, where Sinn Féin leader Michelle O’Neill labelled the plan 'ludicrous and ill-thought out,' claiming it undermines the rights of Irish citizens and the Good Friday Agreement. This initiative echoes a similar attempt by Labour in the 2000s under Tony Blair, which was later scrapped due to civil liberty concerns. Britain hasn't issued national identity cards since World War II, with citizens typically using passports or driving licenses for identification.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kg62jrke7lo?at_medium=RSS&amp;at_campaign=rss" TargetMode="External"/><Relationship Id="rId10" Type="http://schemas.openxmlformats.org/officeDocument/2006/relationships/hyperlink" Target="https://www.reuters.com/world/uk/uks-starmer-calls-party-unite-stop-navel-gazing-2025-09-28/" TargetMode="External"/><Relationship Id="rId11" Type="http://schemas.openxmlformats.org/officeDocument/2006/relationships/hyperlink" Target="https://apnews.com/article/9dcd0eada95e5f3d0c74ca1f487393a1" TargetMode="External"/><Relationship Id="rId12" Type="http://schemas.openxmlformats.org/officeDocument/2006/relationships/hyperlink" Target="https://www.reuters.com/world/uk/britain-may-toughen-rules-migrants-seeking-permanent-residency-2025-09-28/" TargetMode="External"/><Relationship Id="rId13" Type="http://schemas.openxmlformats.org/officeDocument/2006/relationships/hyperlink" Target="https://apnews.com/article/03264e6728c88892b280afcd1323395b" TargetMode="External"/><Relationship Id="rId14" Type="http://schemas.openxmlformats.org/officeDocument/2006/relationships/hyperlink" Target="https://www.reuters.com/world/uk/britain-introduce-mandatory-digital-id-cards-2025-09-26/" TargetMode="External"/><Relationship Id="rId15" Type="http://schemas.openxmlformats.org/officeDocument/2006/relationships/hyperlink" Target="https://www.reuters.com/world/uk/trump-assertion-that-london-could-introduce-sharia-law-is-nonsense-says-starmer-2025-09-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