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 outlines shift to tougher immigration policies and skills focus at Labour conference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British Prime Minister Keir Starmer used his keynote address at the Labour Party’s annual conference in Liverpool to lay out an ambitious agenda focused on immigration control, education reform, healthcare innovation, and political unity in the face of rising challenges from the populist Reform UK party. His speech underscored a strategic pivot for the government, aimed at addressing pressing public concerns while reaffirming Labour’s vision for a socially inclusive Britain.</w:t>
      </w:r>
      <w:r/>
    </w:p>
    <w:p>
      <w:r/>
      <w:r>
        <w:t>Starmer acknowledged the complexities of the UK’s asylum and immigration system, declaring it “cannot be ignored.” He pledged a tougher stance on border security, promising to halt small boat crossings across the English Channel and intensify efforts to remove individuals who lack legal rights to remain in the country. This approach is complemented by plans to crack down on illegal work. In an effort to modernise immigration enforcement, reports indicate the government may reintroduce mandatory digital ID cards for adult citizens—a concept once abandoned in the 2000s due to civil liberties concerns—intended to restrict employment to those with lawful status. Furthermore, the government is expected to propose stricter criteria for migrants seeking permanent residency, requiring applicants to demonstrate societal contribution through social security payments, clean criminal records, English proficiency, and community involvement. These measures appear designed to counter the hardline immigration positions advanced by Reform UK and its leader Nigel Farage, whose party has gained significant traction in opinion polls recently, posing a direct electoral challenge to Labour.</w:t>
      </w:r>
      <w:r/>
    </w:p>
    <w:p>
      <w:r/>
      <w:r>
        <w:t>On education, Starmer announced a significant shift away from the longstanding Blair-era goal of having 50 percent of young people attend university. In its place, the government aims for two-thirds of young people under 25 to achieve “higher-level skills,” which encompasses both university education and “gold standard apprenticeships.” This policy change reflects an emphasis on aligning education more closely with labour market needs to combat youth unemployment and broaden skillsets. The plan includes an £800 million investment to bolster further education and apprenticeships by 2026-27, expanding opportunities for an additional 20,000 students. Complementing this, Finance Minister Rachel Reeves revealed a policy offering paid work to young Universal Credit recipients who have not engaged in education or employment for 18 months, signalling an integrated approach to skills and employment.</w:t>
      </w:r>
      <w:r/>
    </w:p>
    <w:p>
      <w:r/>
      <w:r>
        <w:t>Starmer also unveiled plans to enhance healthcare through digital innovation by introducing “NHS Online” by 2027 in England, projecting that this resource will help reduce patient waiting times, a critical concern for the public. This initiative ties into the broader Labour commitment to improve public services despite current economic constraints.</w:t>
      </w:r>
      <w:r/>
    </w:p>
    <w:p>
      <w:r/>
      <w:r>
        <w:t>Politically, Starmer framed the Labour Party’s primary adversary as Reform UK, casting Nigel Farage’s party as not only a populist threat but one that has crossed a “moral line” with divisive and racially charged rhetoric reminiscent of America’s MAGA movement. Starmer positioned Labour’s vision as one of “patriotic renewal” that stands for inclusivity and unity, rejecting the grievance-driven politics of Reform UK. This call to unity inside Labour comes amid internal tensions, leadership criticisms, and disappointing approval ratings since their 2024 electoral victory. Despite these challenges, Starmer urged his party to overcome internal disputes and focus on resisting what he described as Reform UK’s “racist policy” proposals and to prepare for upcoming political battles, including the pivotal November budget which the government sees as crucial to restoring public confidence.</w:t>
      </w:r>
      <w:r/>
    </w:p>
    <w:p>
      <w:r/>
      <w:r>
        <w:t>Labour’s popularity has notably declined as the country grapples with inflation, economic difficulties, and global uncertainties, while Reform UK’s surge in opinion polls has rattled the party. A recent YouGov seat-by-seat survey suggested that if an election were held imminently, Reform UK could win nearly half the seats in the House of Commons, indicating a significant realignment in voter sentiment. In this context, Starmer’s conference speech appears to be both a defence against political fragmentation within Labour and an attempt to reclaim public trust by addressing urgent domestic issues with pragmatic yet firm policies.</w:t>
      </w:r>
      <w:r/>
    </w:p>
    <w:p>
      <w:r/>
      <w:r>
        <w:t>In summary, Starmer’s address outlined a vision for a Britain that balances stronger immigration control with a commitment to skills development and healthcare innovation, all while confronting the political challenge posed by Reform UK. The policy shifts announced mark a clear departure from some traditional Labour priorities, reflecting changed political realities and public concerns in a post-Brexit Britain.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[2]</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[3]</w:t>
        </w:r>
      </w:hyperlink>
      <w:r>
        <w:t xml:space="preserve">, </w:t>
      </w:r>
      <w:hyperlink r:id="rId10">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https://www.lokmattimes.com/international/british-pm-starmer-outlines-immigration-education-reform-uk-policies-at-party-conference/</w:t>
        </w:r>
      </w:hyperlink>
      <w:r>
        <w:t xml:space="preserve"> - Please view link - unable to able to access data</w:t>
      </w:r>
      <w:r/>
    </w:p>
    <w:p>
      <w:pPr>
        <w:pStyle w:val="ListNumber"/>
        <w:spacing w:line="240" w:lineRule="auto"/>
        <w:ind w:left="720"/>
      </w:pPr>
      <w:r/>
      <w:hyperlink r:id="rId13">
        <w:r>
          <w:rPr>
            <w:color w:val="0000EE"/>
            <w:u w:val="single"/>
          </w:rPr>
          <w:t>https://www.reuters.com/world/uk/uks-starmer-replaces-blair-era-university-target-with-broader-skills-ambition-2025-09-30/</w:t>
        </w:r>
      </w:hyperlink>
      <w:r>
        <w:t xml:space="preserve"> - UK Prime Minister Keir Starmer has announced the end of the Blair-era goal of sending 50% of young people to university. Instead, the government aims for two-thirds of young people to achieve 'higher-level skills' by age 25, including through apprenticeships. This shift is part of a strategy to align education with labour market demands and reduce youth unemployment. Starmer criticised the old university target as outdated, emphasising the need for broader skill development. The new plan includes a £800 million investment in further education and apprenticeships for 16 to 19-year-olds by 2026-27, benefiting an additional 20,000 students. Additionally, Finance Minister Rachel Reeves announced a policy offering paid work to young people receiving Universal Credit for 18 months without engagement in employment or education. (</w:t>
      </w:r>
      <w:hyperlink r:id="rId16">
        <w:r>
          <w:rPr>
            <w:color w:val="0000EE"/>
            <w:u w:val="single"/>
          </w:rPr>
          <w:t>reuters.com</w:t>
        </w:r>
      </w:hyperlink>
      <w:r>
        <w:t>)</w:t>
      </w:r>
      <w:r/>
    </w:p>
    <w:p>
      <w:pPr>
        <w:pStyle w:val="ListNumber"/>
        <w:spacing w:line="240" w:lineRule="auto"/>
        <w:ind w:left="720"/>
      </w:pPr>
      <w:r/>
      <w:hyperlink r:id="rId14">
        <w:r>
          <w:rPr>
            <w:color w:val="0000EE"/>
            <w:u w:val="single"/>
          </w:rPr>
          <w:t>https://apnews.com/article/2788160fd8cc084c7f032c46a5a31776</w:t>
        </w:r>
      </w:hyperlink>
      <w:r>
        <w:t xml:space="preserve"> - During a keynote speech at the Labour Party’s annual conference in Liverpool, British Prime Minister Keir Starmer condemned Nigel Farage’s anti-immigration rhetoric, accusing him of crossing a 'moral line' and sowing division, echoing the style of America's MAGA movement. Starmer positioned his vision of 'patriotic renewal' as inclusive and contrasted it with Farage’s grievance-driven politics. Facing low approval ratings and economic difficulties, the Labour government seeks to address public concern over immigration while affirming values of unity and pride in British identity. Starmer advocated secure borders without resorting to extremism, denouncing violence and racism. Labour’s popularity has declined since their 2024 electoral victory, plagued by inflation, a weak economy, and global instability. Meanwhile, Farage’s Reform UK has surged in polls despite limited parliamentary presence. With internal questions emerging about Starmer’s leadership ahead of regional elections, potential rivals like Mayor Andy Burnham are gaining attention. Still, Starmer’s impassioned speech was well-received by many in his party, who see it as a necessary call to counter division and reinvigorate national optimism. (</w:t>
      </w:r>
      <w:hyperlink r:id="rId17">
        <w:r>
          <w:rPr>
            <w:color w:val="0000EE"/>
            <w:u w:val="single"/>
          </w:rPr>
          <w:t>apnews.com</w:t>
        </w:r>
      </w:hyperlink>
      <w:r>
        <w:t>)</w:t>
      </w:r>
      <w:r/>
    </w:p>
    <w:p>
      <w:pPr>
        <w:pStyle w:val="ListNumber"/>
        <w:spacing w:line="240" w:lineRule="auto"/>
        <w:ind w:left="720"/>
      </w:pPr>
      <w:r/>
      <w:hyperlink r:id="rId10">
        <w:r>
          <w:rPr>
            <w:color w:val="0000EE"/>
            <w:u w:val="single"/>
          </w:rPr>
          <w:t>https://www.reuters.com/world/uk/uks-starmer-calls-party-unite-stop-navel-gazing-2025-09-28/</w:t>
        </w:r>
      </w:hyperlink>
      <w:r>
        <w:t xml:space="preserve"> - UK Prime Minister Keir Starmer has called on the Labour Party to stop internal disputes and unite in battling the populist Reform UK party, which has recently surged ahead in opinion polls. Speaking at the Labour annual conference in Liverpool, Starmer criticised Reform for promoting what he labelled a 'racist policy' of mass deportations and warned that defeating the party was the 'fight of our lives.' Despite not facing a national election until 2029, Starmer is under pressure following recent resignations in his leadership team and dissatisfaction within his party. Starmer and his finance minister, Rachel Reeves, are also being pressed by the Labour left to lift fiscal constraints and increase public spending. Trade unions, especially Unite, argue that avoiding such changes will stall progress on social reforms. However, centrists caution against upsetting markets with increased spending. Starmer's approval ratings are at historic lows, but he insists he will deliver on promises to improve living standards, public services, and national security. The upcoming November budget is viewed as a pivotal moment for his government’s credibility and future direction. (</w:t>
      </w:r>
      <w:hyperlink r:id="rId18">
        <w:r>
          <w:rPr>
            <w:color w:val="0000EE"/>
            <w:u w:val="single"/>
          </w:rPr>
          <w:t>reuters.com</w:t>
        </w:r>
      </w:hyperlink>
      <w:r>
        <w:t>)</w:t>
      </w:r>
      <w:r/>
    </w:p>
    <w:p>
      <w:pPr>
        <w:pStyle w:val="ListNumber"/>
        <w:spacing w:line="240" w:lineRule="auto"/>
        <w:ind w:left="720"/>
      </w:pPr>
      <w:r/>
      <w:hyperlink r:id="rId12">
        <w:r>
          <w:rPr>
            <w:color w:val="0000EE"/>
            <w:u w:val="single"/>
          </w:rPr>
          <w:t>https://www.reuters.com/world/uk/uk-leader-starmer-announce-digital-id-card-plans-media-reports-say-2025-09-25/</w:t>
        </w:r>
      </w:hyperlink>
      <w:r>
        <w:t xml:space="preserve"> - British Prime Minister Keir Starmer is expected to announce a plan to introduce mandatory digital ID cards for all adult citizens, according to media reports. The initiative is aimed at addressing illegal immigration by making it more difficult for individuals without legal status to gain employment. This proposed policy will be presented at a policy conference on Friday. While Starmer's office has not officially commented on the reports, the move is a revival of a previous Labour Party initiative from the 2000s under then-Prime Minister Tony Blair. That earlier effort, which involved physical ID cards, was ultimately abandoned by Blair’s successor, Gordon Brown, due to widespread public opposition on civil liberties grounds. Since the end of World War II, British citizens have not been required to carry national identity cards, instead using passports or driving licences for identity verification. (</w:t>
      </w:r>
      <w:hyperlink r:id="rId19">
        <w:r>
          <w:rPr>
            <w:color w:val="0000EE"/>
            <w:u w:val="single"/>
          </w:rPr>
          <w:t>reuters.com</w:t>
        </w:r>
      </w:hyperlink>
      <w:r>
        <w:t>)</w:t>
      </w:r>
      <w:r/>
    </w:p>
    <w:p>
      <w:pPr>
        <w:pStyle w:val="ListNumber"/>
        <w:spacing w:line="240" w:lineRule="auto"/>
        <w:ind w:left="720"/>
      </w:pPr>
      <w:r/>
      <w:hyperlink r:id="rId11">
        <w:r>
          <w:rPr>
            <w:color w:val="0000EE"/>
            <w:u w:val="single"/>
          </w:rPr>
          <w:t>https://www.reuters.com/world/uk/britain-may-toughen-rules-migrants-seeking-permanent-residency-2025-09-28/</w:t>
        </w:r>
      </w:hyperlink>
      <w:r>
        <w:t xml:space="preserve"> - Britain is set to consider stricter rules for migrants seeking permanent residency, with Interior Minister Shabana Mahmood expected to announce the changes at the upcoming Labour Party conference. The proposed revisions include requiring applicants to demonstrate their value to society by meeting conditions such as paying social security contributions, maintaining a clean criminal record, not claiming benefits, speaking English proficiently, and engaging in community volunteering. These changes aim to address rising public concern over immigration, fuelled in part by the populist Reform UK party, which has gained popularity with a hardline stance including a proposal to eliminate 'indefinite leave to remain' and replace it with a renewable five-year work visa. The Labour government, under pressure from Reform UK and its leader Nigel Farage, will launch a consultation on the proposals later this year. Prime Minister Keir Starmer has criticised Reform UK’s immigration plans as extreme and divisive. Immigration remains a critical political issue in the UK, especially post-Brexit, with net migration reaching record levels. (</w:t>
      </w:r>
      <w:hyperlink r:id="rId20">
        <w:r>
          <w:rPr>
            <w:color w:val="0000EE"/>
            <w:u w:val="single"/>
          </w:rPr>
          <w:t>reuters.com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kmattimes.com/international/british-pm-starmer-outlines-immigration-education-reform-uk-policies-at-party-conference/" TargetMode="External"/><Relationship Id="rId10" Type="http://schemas.openxmlformats.org/officeDocument/2006/relationships/hyperlink" Target="https://www.reuters.com/world/uk/uks-starmer-calls-party-unite-stop-navel-gazing-2025-09-28/" TargetMode="External"/><Relationship Id="rId11" Type="http://schemas.openxmlformats.org/officeDocument/2006/relationships/hyperlink" Target="https://www.reuters.com/world/uk/britain-may-toughen-rules-migrants-seeking-permanent-residency-2025-09-28/" TargetMode="External"/><Relationship Id="rId12" Type="http://schemas.openxmlformats.org/officeDocument/2006/relationships/hyperlink" Target="https://www.reuters.com/world/uk/uk-leader-starmer-announce-digital-id-card-plans-media-reports-say-2025-09-25/" TargetMode="External"/><Relationship Id="rId13" Type="http://schemas.openxmlformats.org/officeDocument/2006/relationships/hyperlink" Target="https://www.reuters.com/world/uk/uks-starmer-replaces-blair-era-university-target-with-broader-skills-ambition-2025-09-30/" TargetMode="External"/><Relationship Id="rId14" Type="http://schemas.openxmlformats.org/officeDocument/2006/relationships/hyperlink" Target="https://apnews.com/article/2788160fd8cc084c7f032c46a5a31776" TargetMode="External"/><Relationship Id="rId15" Type="http://schemas.openxmlformats.org/officeDocument/2006/relationships/hyperlink" Target="https://www.noahwire.com" TargetMode="External"/><Relationship Id="rId16" Type="http://schemas.openxmlformats.org/officeDocument/2006/relationships/hyperlink" Target="https://www.reuters.com/world/uk/uks-starmer-replaces-blair-era-university-target-with-broader-skills-ambition-2025-09-30/?utm_source=openai" TargetMode="External"/><Relationship Id="rId17" Type="http://schemas.openxmlformats.org/officeDocument/2006/relationships/hyperlink" Target="https://apnews.com/article/2788160fd8cc084c7f032c46a5a31776?utm_source=openai" TargetMode="External"/><Relationship Id="rId18" Type="http://schemas.openxmlformats.org/officeDocument/2006/relationships/hyperlink" Target="https://www.reuters.com/world/uk/uks-starmer-calls-party-unite-stop-navel-gazing-2025-09-28/?utm_source=openai" TargetMode="External"/><Relationship Id="rId19" Type="http://schemas.openxmlformats.org/officeDocument/2006/relationships/hyperlink" Target="https://www.reuters.com/world/uk/uk-leader-starmer-announce-digital-id-card-plans-media-reports-say-2025-09-25/?utm_source=openai" TargetMode="External"/><Relationship Id="rId20" Type="http://schemas.openxmlformats.org/officeDocument/2006/relationships/hyperlink" Target="https://www.reuters.com/world/uk/britain-may-toughen-rules-migrants-seeking-permanent-residency-2025-09-2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