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Banking as a Service market surges towards $19.3 billion by 2035 amid rapid digital adoption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Banking as a Service (BaaS) platform market is poised for notable expansion, reflecting a transformative shift in the delivery of financial services through digital innovation. Projections suggest that the market will grow from approximately USD 4.9 billion in 2025 to around USD 19.3 billion by 2035, equating to a compound annual growth rate (CAGR) of about 14.7%. This surge is primarily driven by an increasing demand for digital banking solutions, embedded finance, and the growing adoption of open banking ecosystems that emphasise flexibility, scalability, and cost efficiency for enterprises across diverse sectors.</w:t>
      </w:r>
      <w:r/>
    </w:p>
    <w:p>
      <w:r/>
      <w:r>
        <w:t>BaaS platforms provide an essential infrastructure enabling non-financial companies to incorporate financial services—including payment processing, digital wallets, and credit facilities—into their product offerings without requiring traditional banking licenses or infrastructure. This capacity fosters rapid digital transformation, allowing entities ranging from traditional banks to fintech start-ups and small to medium-sized enterprises (SMEs) to modernise and innovate. SMEs are particularly significant, as they are expected to occupy over half of the market share due to their need for accessible and scalable financial service solutions, which they often lack the resources to develop in-house.</w:t>
      </w:r>
      <w:r/>
    </w:p>
    <w:p>
      <w:r/>
      <w:r>
        <w:t>Several critical factors underlie the market's growth trajectory. The shift towards cloud-based banking infrastructure and API-driven innovation plays a foundational role in enabling seamless integration and accessibility of BaaS solutions. Furthermore, regulatory changes such as the European Union’s PSD2 directive promote collaboration between banks and fintech companies, facilitating smoother deployment of new digital banking products. Consumer demand is also pivotal, with users increasingly favouring seamless, integrated financial experiences that embedded finance effectively delivers. Additionally, advancements in cybersecurity, digital identity verification, and cloud technologies provide the robust infrastructure necessary to underpin these innovative services securely.</w:t>
      </w:r>
      <w:r/>
    </w:p>
    <w:p>
      <w:r/>
      <w:r>
        <w:t>Regionally, North America, particularly the United States, is expected to lead the expansion of the BaaS market, supported by a strong banking sector and a rising interest in decentralised finance (DeFi) solutions. The Asia-Pacific region also presents substantial growth potential, driven largely by countries like India, where government initiatives promoting digital payments and financial inclusion are gaining momentum. Europe is similarly witnessing substantial uptake, with countries such as Germany embracing digital-only banks and neo-banking models powered by BaaS technology.</w:t>
      </w:r>
      <w:r/>
    </w:p>
    <w:p>
      <w:r/>
      <w:r>
        <w:t>Despite the optimistic growth prospects, challenges remain, especially around cybersecurity and data privacy risks. Financial institutions and service providers must maintain stringent protocols to safeguard against cyber-attacks and data breaches, which are significant threats in a domain reliant on third-party vendors and cloud ecosystems. Nonetheless, the integration of DeFi with BaaS platforms suggests an exciting frontier for further innovation, offering decentralised services without the inherent complexities of blockchain technology.</w:t>
      </w:r>
      <w:r/>
    </w:p>
    <w:p>
      <w:r/>
      <w:r>
        <w:t>The competitive landscape in the BaaS market is dynamic, featuring a mix of established financial institutions, agile fintech firms, and specialised BaaS providers. Notable players include Goldman Sachs, Solarisbank AG, Q2 Software, Clearbank Ltd., BBVA S.A., Starling Bank, and Technisys, among others. Strategic partnerships are increasingly important; for example, Google Cloud’s collaboration with fintech firm Plaid aims to connect financial institutions and fintechs more effectively, accelerating new product rollouts. Similarly, PayPal has expanded its BaaS footprint by launching services like high-yield savings accounts targeting underserved customer segments.</w:t>
      </w:r>
      <w:r/>
    </w:p>
    <w:p>
      <w:r/>
      <w:r>
        <w:t>Market size estimates vary across reports, with valuations ranging from USD 6.88 billion in 2024 to as high as USD 540 billion or more reported in broader analyses. These discrepancies reflect differing market definitions and the rapidly evolving nature of the sector. However, consensus exists around robust double-digit CAGR forecasts through the next decade, underpinning the sector's strong momentum driven by technological advancements and a widespread digital transformation reshaping how financial services are conceived, developed, and delivered globally.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[4]</w:t>
        </w:r>
      </w:hyperlink>
      <w:r>
        <w:t xml:space="preserve">, </w:t>
      </w:r>
      <w:hyperlink r:id="rId12">
        <w:r>
          <w:rPr>
            <w:color w:val="0000EE"/>
            <w:u w:val="single"/>
          </w:rPr>
          <w:t>[7]</w:t>
        </w:r>
      </w:hyperlink>
      <w:r>
        <w:t xml:space="preserve">, </w:t>
      </w:r>
      <w:hyperlink r:id="rId13">
        <w:r>
          <w:rPr>
            <w:color w:val="0000EE"/>
            <w:u w:val="single"/>
          </w:rPr>
          <w:t>[2]</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https://www.newstrail.com/banking-as-a-service-baas-platform-market-set-for-rapid-growth-driven-by-digital-transformation/</w:t>
        </w:r>
      </w:hyperlink>
      <w:r>
        <w:t xml:space="preserve"> - Please view link - unable to able to access data</w:t>
      </w:r>
      <w:r/>
    </w:p>
    <w:p>
      <w:pPr>
        <w:pStyle w:val="ListNumber"/>
        <w:spacing w:line="240" w:lineRule="auto"/>
        <w:ind w:left="720"/>
      </w:pPr>
      <w:r/>
      <w:hyperlink r:id="rId13">
        <w:r>
          <w:rPr>
            <w:color w:val="0000EE"/>
            <w:u w:val="single"/>
          </w:rPr>
          <w:t>https://www.researchandmarkets.com/reports/6100316/banking-service-market-opportunity-growth</w:t>
        </w:r>
      </w:hyperlink>
      <w:r>
        <w:t xml:space="preserve"> - This report analyses the global Banking as a Service (BaaS) market, which was valued at USD 18.6 billion in 2024 and is projected to grow at a compound annual growth rate (CAGR) of 15.1%, reaching USD 73.7 billion by 2034. The growth is driven by the increasing need for embedded financial services, the adoption of fintech solutions, and the ongoing digital transformation of traditional banking systems. BaaS enables third-party platforms to integrate banking services like payments, lending, and account management directly into their offerings via APIs, streamlining operations and enhancing customer experience.</w:t>
      </w:r>
      <w:r/>
    </w:p>
    <w:p>
      <w:pPr>
        <w:pStyle w:val="ListNumber"/>
        <w:spacing w:line="240" w:lineRule="auto"/>
        <w:ind w:left="720"/>
      </w:pPr>
      <w:r/>
      <w:hyperlink r:id="rId15">
        <w:r>
          <w:rPr>
            <w:color w:val="0000EE"/>
            <w:u w:val="single"/>
          </w:rPr>
          <w:t>https://www.businessresearchinsights.com/market-reports/banking-as-a-service-baas-market-123497</w:t>
        </w:r>
      </w:hyperlink>
      <w:r>
        <w:t xml:space="preserve"> - The global Banking-as-a-Service (BaaS) market was valued at USD 6.88 billion in 2024 and is expected to rise to USD 7.79 billion in 2025, eventually reaching USD 20.9 billion by 2033, expanding at a CAGR of 13.13% from 2025 to 2033. BaaS has fundamentally changed the financial services field by helping non-bank organizations build banking features directly into their systems using APIs. With this model, fintech firms and e-commerce sites can provide payments, manage deposits, lend money, and run accounts, all without requiring a full banking license.</w:t>
      </w:r>
      <w:r/>
    </w:p>
    <w:p>
      <w:pPr>
        <w:pStyle w:val="ListNumber"/>
        <w:spacing w:line="240" w:lineRule="auto"/>
        <w:ind w:left="720"/>
      </w:pPr>
      <w:r/>
      <w:hyperlink r:id="rId10">
        <w:r>
          <w:rPr>
            <w:color w:val="0000EE"/>
            <w:u w:val="single"/>
          </w:rPr>
          <w:t>https://www.futuremarketinsights.com/reports/banking-as-a-service-baas-platform-market</w:t>
        </w:r>
      </w:hyperlink>
      <w:r>
        <w:t xml:space="preserve"> - The Banking as a Service (BaaS) Platform Market is projected to grow from USD 4.9 billion in 2025 to USD 19.3 billion by 2035, representing a CAGR of 14.7%. This growth is driven by the surge in digital banking solutions, embedded finance, and the shift towards open banking ecosystems. BaaS platforms offer unparalleled flexibility, cost efficiency, and scalability, allowing non-financial entities to integrate financial services like payment processing, digital wallets, and credit facilities into their offerings without establishing traditional banking infrastructures.</w:t>
      </w:r>
      <w:r/>
    </w:p>
    <w:p>
      <w:pPr>
        <w:pStyle w:val="ListNumber"/>
        <w:spacing w:line="240" w:lineRule="auto"/>
        <w:ind w:left="720"/>
      </w:pPr>
      <w:r/>
      <w:hyperlink r:id="rId16">
        <w:r>
          <w:rPr>
            <w:color w:val="0000EE"/>
            <w:u w:val="single"/>
          </w:rPr>
          <w:t>https://www.kingsresearch.com/press-release/banking-as-a-service-market</w:t>
        </w:r>
      </w:hyperlink>
      <w:r>
        <w:t xml:space="preserve"> - According to a report by Kings Research, the global Banking as a Service (BaaS) market was valued at USD 540.86 billion in 2022 and is projected to reach USD 3,863.91 billion by 2030, growing at a CAGR of 28.78% from 2023 to 2030. The market is experiencing significant growth due to technological advancements, rapid digital transformation, and the rising presence of key players. BaaS enables the seamless integration of financial products and services into non-financial digital platforms, facilitating the delivery of banking solutions atop regulated infrastructures provided by banks.</w:t>
      </w:r>
      <w:r/>
    </w:p>
    <w:p>
      <w:pPr>
        <w:pStyle w:val="ListNumber"/>
        <w:spacing w:line="240" w:lineRule="auto"/>
        <w:ind w:left="720"/>
      </w:pPr>
      <w:r/>
      <w:hyperlink r:id="rId11">
        <w:r>
          <w:rPr>
            <w:color w:val="0000EE"/>
            <w:u w:val="single"/>
          </w:rPr>
          <w:t>https://www.researchnester.com/public/reports/banking-as-a-service-market/6706</w:t>
        </w:r>
      </w:hyperlink>
      <w:r>
        <w:t xml:space="preserve"> - The Banking as a Service (BaaS) market was valued at USD 18.69 billion in 2024 and is expected to reach USD 136.1 billion by 2037, registering a CAGR of around 16.5% during the forecast period between 2025 and 2037. The market is driven by the increasing digitization of financial services and the growing demand for seamless integration between banking platforms and third-party applications. BaaS enables non-bank businesses to offer financial services by embedding banking capabilities through APIs and cloud-based solutions.</w:t>
      </w:r>
      <w:r/>
    </w:p>
    <w:p>
      <w:pPr>
        <w:pStyle w:val="ListNumber"/>
        <w:spacing w:line="240" w:lineRule="auto"/>
        <w:ind w:left="720"/>
      </w:pPr>
      <w:r/>
      <w:hyperlink r:id="rId12">
        <w:r>
          <w:rPr>
            <w:color w:val="0000EE"/>
            <w:u w:val="single"/>
          </w:rPr>
          <w:t>https://www.globenewswire.com/en/news-release/2023/11/06/2774253/0/en/Banking-as-a-Service-Market-Set-to-Record-Significant-Growth-with-a-Value-of-USD-3863-91-Billion-Recording-a-28-78-CAGR-Over-the-Forecast-Period-Primarily-Driven-by-Rapid-Digital-T.html</w:t>
        </w:r>
      </w:hyperlink>
      <w:r>
        <w:t xml:space="preserve"> - The global Banking as a Service (BaaS) market is anticipated to grow at a staggering CAGR of 28.78% through the projection period. Several key factors fostering market growth include the growing presence of prominent players and fast-paced digital transformation. BaaS becomes feasible through the seamless integration of financial products and services into non-financial digital platforms, enabling the construction of banking solutions atop regulated infrastructures provided by banks, unlocking the potential of open banking.</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strail.com/banking-as-a-service-baas-platform-market-set-for-rapid-growth-driven-by-digital-transformation/" TargetMode="External"/><Relationship Id="rId10" Type="http://schemas.openxmlformats.org/officeDocument/2006/relationships/hyperlink" Target="https://www.futuremarketinsights.com/reports/banking-as-a-service-baas-platform-market" TargetMode="External"/><Relationship Id="rId11" Type="http://schemas.openxmlformats.org/officeDocument/2006/relationships/hyperlink" Target="https://www.researchnester.com/public/reports/banking-as-a-service-market/6706" TargetMode="External"/><Relationship Id="rId12" Type="http://schemas.openxmlformats.org/officeDocument/2006/relationships/hyperlink" Target="https://www.globenewswire.com/en/news-release/2023/11/06/2774253/0/en/Banking-as-a-Service-Market-Set-to-Record-Significant-Growth-with-a-Value-of-USD-3863-91-Billion-Recording-a-28-78-CAGR-Over-the-Forecast-Period-Primarily-Driven-by-Rapid-Digital-T.html" TargetMode="External"/><Relationship Id="rId13" Type="http://schemas.openxmlformats.org/officeDocument/2006/relationships/hyperlink" Target="https://www.researchandmarkets.com/reports/6100316/banking-service-market-opportunity-growth" TargetMode="External"/><Relationship Id="rId14" Type="http://schemas.openxmlformats.org/officeDocument/2006/relationships/hyperlink" Target="https://www.noahwire.com" TargetMode="External"/><Relationship Id="rId15" Type="http://schemas.openxmlformats.org/officeDocument/2006/relationships/hyperlink" Target="https://www.businessresearchinsights.com/market-reports/banking-as-a-service-baas-market-123497" TargetMode="External"/><Relationship Id="rId16" Type="http://schemas.openxmlformats.org/officeDocument/2006/relationships/hyperlink" Target="https://www.kingsresearch.com/press-release/banking-as-a-service-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