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Court orders PPE Medpro to repay £122 million amid PPE gown safety scandal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British High Court has ordered PPE Medpro to repay £122 million to the Department of Health and Social Care (DHSC) after ruling the company’s supply of 25 million surgical gowns during the COVID-19 pandemic breached contract terms by failing to meet necessary sterility standards. The gowns, manufactured in China and rejected by the NHS, were deemed unsafe for clinical use due to inadequate sterility certification, with the court finding the product faulty and unusable as sterile gowns. However, the government was not awarded additional costs related to gown storage, as the NHS had no need for the gowns, even as non-sterile items, due to regulatory and procurement constraints.</w:t>
      </w:r>
      <w:r/>
    </w:p>
    <w:p>
      <w:r/>
      <w:r>
        <w:t>The ruling has intensified scrutiny on PPE Medpro and its consortium partners, including Loudwater Trade and Finance and Eric Beare Associates, linked to Baroness Michelle Mone, a Conservative peer at the time. Although Baroness Mone is not a director or shareholder in PPE Medpro, she used her influence to secure the company’s entry into the government’s "VIP lane" for preferential contract access. Doug Barrowman, her husband and a principal backer, admitted to receiving around £60 million from PPE Medpro. A spokesperson for PPE Medpro emphasised that the company passed most of the government funds, about £83 million, to other consortium members, suggesting a "very strong case" exists for administrators to pursue those firms for repayment.</w:t>
      </w:r>
      <w:r/>
    </w:p>
    <w:p>
      <w:r/>
      <w:r>
        <w:t>Following the judgment, PPE Medpro entered administration, placing the company’s assets—estimated at just £666,000—under the control of appointed administrators tasked with recovering funds for creditors. Given the company’s limited assets, full repayment to the DHSC appears unlikely. The government has pledged to work closely with administrators and reportedly intends to seek recovery of funds wherever possible.</w:t>
      </w:r>
      <w:r/>
    </w:p>
    <w:p>
      <w:r/>
      <w:r>
        <w:t>The company spokesperson stressed the shared responsibility among consortium members and criticised the disproportionate blame placed on Barrowman. They highlighted that the consortium structure was designed to fulfil the government’s preference for trading with a UK-based company. They also noted that PPE Medpro itself did not manage the technical manufacturing processes in China, including quality control or sterility assurance, which were handled by other consortium members who have since distanced themselves from the company.</w:t>
      </w:r>
      <w:r/>
    </w:p>
    <w:p>
      <w:r/>
      <w:r>
        <w:t>The gowns supplied lacked the proper European regulatory identifiers marking them as sterilised and certified by approved quality assurance bodies. Health officials first identified these shortcomings during inspection in September 2020, prompting the NHS to reject their use. The court heard that the gowns could have "seriously harmed or killed patients" if deployed in healthcare settings.</w:t>
      </w:r>
      <w:r/>
    </w:p>
    <w:p>
      <w:r/>
      <w:r>
        <w:t>The National Crime Agency is investigating the PPE Medpro affair, though it has not commented on whether the probe extends to the entire consortium. Loudwater Holdings Ltd, parent company of Loudwater Trade and Finance, reportedly holds net assets exceeding £55 million and annual turnover around £95 million, while Eric Beare Associates has so far declined to comment.</w:t>
      </w:r>
      <w:r/>
    </w:p>
    <w:p>
      <w:r/>
      <w:r>
        <w:t>The scandal has provoked political fallout, with calls for Baroness Mone to repay money personally and even for her to be stripped of her peerage, amid broader criticism of the government’s handling of pandemic PPE contracts and the associated "VIP lane" system. Mr Barrowman has publicly condemned the court ruling as a "travesty of justice," while Baroness Mone described the judgment as "shocking but all too predictable," asserting in a statement that she and her husband are "scapegoats for this disgraceful waste of taxpayers’ money."</w:t>
      </w:r>
      <w:r/>
    </w:p>
    <w:p>
      <w:r/>
      <w:r>
        <w:t>As the government seeks to reclaim public funds, the unfolding PPE Medpro case exemplifies challenges in pandemic procurement and accountability in high-value contracts awarded under emergency conditions.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4">
        <w:r>
          <w:rPr>
            <w:color w:val="0000EE"/>
            <w:u w:val="single"/>
          </w:rPr>
          <w:t>[2]</w:t>
        </w:r>
      </w:hyperlink>
      <w:r>
        <w:t xml:space="preserve">, </w:t>
      </w:r>
      <w:hyperlink r:id="rId13">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https://www.bbc.com/news/articles/cy0v4plld8ro?at_medium=RSS&amp;at_campaign=rss</w:t>
        </w:r>
      </w:hyperlink>
      <w:r>
        <w:t xml:space="preserve"> - Please view link - unable to able to access data</w:t>
      </w:r>
      <w:r/>
    </w:p>
    <w:p>
      <w:pPr>
        <w:pStyle w:val="ListNumber"/>
        <w:spacing w:line="240" w:lineRule="auto"/>
        <w:ind w:left="720"/>
      </w:pPr>
      <w:r/>
      <w:hyperlink r:id="rId14">
        <w:r>
          <w:rPr>
            <w:color w:val="0000EE"/>
            <w:u w:val="single"/>
          </w:rPr>
          <w:t>https://www.apnews.com/article/b7d784339dbfe5e3540887e47c471864</w:t>
        </w:r>
      </w:hyperlink>
      <w:r>
        <w:t xml:space="preserve"> - A British High Court has ordered PPE Medpro, a company linked to lingerie entrepreneur Michelle Mone's husband Doug Barrowman, to repay £121 million ($163 million) for breaching a government contract to supply 25 million surgical gowns during the COVID-19 pandemic. The gowns, manufactured in China, failed to meet sterility standards and were never used by the UK's National Health Service. The ruling found that PPE Medpro breached the contract, although the government cannot recoup storage costs. PPE Medpro has filed for administration, complicating repayment. Campaigners demand Mone be stripped of her title due to her role in the PPE scandal.</w:t>
      </w:r>
      <w:r/>
    </w:p>
    <w:p>
      <w:pPr>
        <w:pStyle w:val="ListNumber"/>
        <w:spacing w:line="240" w:lineRule="auto"/>
        <w:ind w:left="720"/>
      </w:pPr>
      <w:r/>
      <w:hyperlink r:id="rId10">
        <w:r>
          <w:rPr>
            <w:color w:val="0000EE"/>
            <w:u w:val="single"/>
          </w:rPr>
          <w:t>https://www.reuters.com/business/healthcare-pharmaceuticals/uk-wins-lawsuit-against-firm-over-gowns-contract-covid-pandemic-2025-10-01/</w:t>
        </w:r>
      </w:hyperlink>
      <w:r>
        <w:t xml:space="preserve"> - The UK government has won a lawsuit against PPE Medpro, a firm involved in a controversial deal during the COVID-19 pandemic. The High Court in London awarded the Department of Health and Social Care (DHSC) £122 million ($164.3 million) in damages after ruling that PPE Medpro breached a 2020 contract to supply 25 million sterile surgical gowns. The court found the gowns were not properly validated as sterile and could not be used in healthcare settings, thus justifying the department's rejection of the goods and demand for compensation. However, the judge dismissed an additional claim for £8.6 million in storage costs. PPE Medpro has been at the centre of a political row over PPE contracts it was awarded during the pandemic. Mone said the decision was "shocking but all too predictable", posting a statement online which described her husband as PPE Medpro's "principal backer" and the couple as "scapegoats for this disgraceful waste of taxpayers' ... ". It is unclear if the government will ... . PPE Medpro filed a notice to ... .</w:t>
      </w:r>
      <w:r/>
    </w:p>
    <w:p>
      <w:pPr>
        <w:pStyle w:val="ListNumber"/>
        <w:spacing w:line="240" w:lineRule="auto"/>
        <w:ind w:left="720"/>
      </w:pPr>
      <w:r/>
      <w:hyperlink r:id="rId12">
        <w:r>
          <w:rPr>
            <w:color w:val="0000EE"/>
            <w:u w:val="single"/>
          </w:rPr>
          <w:t>https://www.theguardian.com/uk-news/2025/jun/11/ppe-from-company-linked-to-mone-did-not-meet-required-safety-standards-court-told</w:t>
        </w:r>
      </w:hyperlink>
      <w:r>
        <w:t xml:space="preserve"> - Personal protective equipment supplied by a company linked to the Conservative peer Michelle Mone did not meet required safety standards and "could seriously harm or kill patients" if used, the UK government has argued in court. Opening a high court trial for the Department of Health and Social Care, Paul Stanley KC said the company, PPE Medpro, had not complied with technical manufacturing processes to ensure that the 25 million surgical gowns it provided were sterile. The DHSC is seeking repayment of the full £122 million it paid for the gowns to PPE Medpro, which Mone first recommended to ministers during the Covid pandemic in May 2020. PPE Medpro is defending the claim, arguing that the gowns were manufactured in China to the necessary standard of sterility, and that the DHSC agreed to the process before it awarded the contract. In its claim, the DHSC says the gowns were marked as sterile and with "CE", which denotes fulfilment of European technical standards, but did not have the required number after it that shows which approved quality assurance organisation has certified them. Health officials saw this when they first inspected the gowns in the UK in September 2020 and refused to release them for use in the NHS.</w:t>
      </w:r>
      <w:r/>
    </w:p>
    <w:p>
      <w:pPr>
        <w:pStyle w:val="ListNumber"/>
        <w:spacing w:line="240" w:lineRule="auto"/>
        <w:ind w:left="720"/>
      </w:pPr>
      <w:r/>
      <w:hyperlink r:id="rId13">
        <w:r>
          <w:rPr>
            <w:color w:val="0000EE"/>
            <w:u w:val="single"/>
          </w:rPr>
          <w:t>https://www.washingtonpost.com/business/2025/10/01/michelle-mone-pandemic-covid-contracts-scandal-uk/1a1a328a-9eb5-11f0-af12-ae28224a8694_story.html</w:t>
        </w:r>
      </w:hyperlink>
      <w:r>
        <w:t xml:space="preserve"> - A British High Court judge ruled Wednesday that a company linked to a lingerie tycoon must repay the government more than 121 million pounds ($163 million) for breaching a contract to supply 25 ... . In an 87-page ruling, ... "breached the contract" and that the Department of Health ... "entitled to the price of ... ," though not to the cost of ... . The judge said the gowns, which ... "were not, contractually speaking ... " and that as a result they "could not be used as sterile ... ." PPE Medpro, which was established ... .</w:t>
      </w:r>
      <w:r/>
    </w:p>
    <w:p>
      <w:pPr>
        <w:pStyle w:val="ListNumber"/>
        <w:spacing w:line="240" w:lineRule="auto"/>
        <w:ind w:left="720"/>
      </w:pPr>
      <w:r/>
      <w:hyperlink r:id="rId11">
        <w:r>
          <w:rPr>
            <w:color w:val="0000EE"/>
            <w:u w:val="single"/>
          </w:rPr>
          <w:t>https://www.standard.co.uk/news/uk/michelle-mone-ppe-medpro-company-loses-gowns-high-court-battle-b1250610.html</w:t>
        </w:r>
      </w:hyperlink>
      <w:r>
        <w:t xml:space="preserve"> - And in a judgment delivered on Wednesday, Mrs Justice Cockerill ordered Medpro to pay back the full £122m cost of the gowns contract, finding the company liable for three breaches of contract. She found the gowns supplied by Medpro were faulty and not sterile, and the NHS had "no need" for the product. The judge rejected the government’s claim for storage costs. In a summary of the ruling, the judge said the government is "entitled to the price of ... ". "This was because the gowns could not be used as sterile gowns, the alternative was to use them as non-sterile gowns, however the NHS had no need for such gowns and the evidence showed no reasonable market for the gowns outside the NHS due to regulatory and procurement constraints". Mr Barrowman reacted instantly to the judgment by labelling it a "travesty of justice". Ahead of the ruling, PPE Medpro filed a "notice of appointment to appoint an administrator", in a move that could thwart the government’s retrieval of money. In court documents from May this year, the DHSC said the gowns were delivered to the UK in 72 lots between August and October 2020, with £121,999,219.20 paid to PPE Medpro between July and August that year. The department rejected the gowns in December 2020 and told the company it would have to repay the money, but this has not happened, and the gowns remain in storage, unable to be used.</w:t>
      </w:r>
      <w:r/>
    </w:p>
    <w:p>
      <w:pPr>
        <w:pStyle w:val="ListNumber"/>
        <w:spacing w:line="240" w:lineRule="auto"/>
        <w:ind w:left="720"/>
      </w:pPr>
      <w:r/>
      <w:hyperlink r:id="rId11">
        <w:r>
          <w:rPr>
            <w:color w:val="0000EE"/>
            <w:u w:val="single"/>
          </w:rPr>
          <w:t>https://www.standard.co.uk/news/uk/michelle-mone-ppe-medpro-company-loses-gowns-high-court-battle-b1250610.html</w:t>
        </w:r>
      </w:hyperlink>
      <w:r>
        <w:t xml:space="preserve"> - And in a judgment delivered on Wednesday, Mrs Justice Cockerill ordered Medpro to pay back the full £122m cost of the gowns contract, finding the company liable for three breaches of contract. She found the gowns supplied by Medpro were faulty and not sterile, and the NHS had "no need" for the product. The judge rejected the government’s claim for storage costs. In a summary of the ruling, the judge said the government is "entitled to the price of ... ". "This was because the gowns could not be used as sterile gowns, the alternative was to use them as non-sterile gowns, however the NHS had no need for such gowns and the evidence showed no reasonable market for the gowns outside the NHS due to regulatory and procurement constraints". Mr Barrowman reacted instantly to the judgment by labelling it a "travesty of justice". Ahead of the ruling, PPE Medpro filed a "notice of appointment to appoint an administrator", in a move that could thwart the government’s retrieval of money. In court documents from May this year, the DHSC said the gowns were delivered to the UK in 72 lots between August and October 2020, with £121,999,219.20 paid to PPE Medpro between July and August that year. The department rejected the gowns in December 2020 and told the company it would have to repay the money, but this has not happened, and the gowns remain in storage, unable to be used.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y0v4plld8ro?at_medium=RSS&amp;at_campaign=rss" TargetMode="External"/><Relationship Id="rId10" Type="http://schemas.openxmlformats.org/officeDocument/2006/relationships/hyperlink" Target="https://www.reuters.com/business/healthcare-pharmaceuticals/uk-wins-lawsuit-against-firm-over-gowns-contract-covid-pandemic-2025-10-01/" TargetMode="External"/><Relationship Id="rId11" Type="http://schemas.openxmlformats.org/officeDocument/2006/relationships/hyperlink" Target="https://www.standard.co.uk/news/uk/michelle-mone-ppe-medpro-company-loses-gowns-high-court-battle-b1250610.html" TargetMode="External"/><Relationship Id="rId12" Type="http://schemas.openxmlformats.org/officeDocument/2006/relationships/hyperlink" Target="https://www.theguardian.com/uk-news/2025/jun/11/ppe-from-company-linked-to-mone-did-not-meet-required-safety-standards-court-told" TargetMode="External"/><Relationship Id="rId13" Type="http://schemas.openxmlformats.org/officeDocument/2006/relationships/hyperlink" Target="https://www.washingtonpost.com/business/2025/10/01/michelle-mone-pandemic-covid-contracts-scandal-uk/1a1a328a-9eb5-11f0-af12-ae28224a8694_story.html" TargetMode="External"/><Relationship Id="rId14" Type="http://schemas.openxmlformats.org/officeDocument/2006/relationships/hyperlink" Target="https://www.apnews.com/article/b7d784339dbfe5e3540887e47c471864"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