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Norway captures UK tourists' spending as calls grow to reinstate tax-free shopping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Norway has emerged as a prime beneficiary of the UK's decision to abolish tax-free shopping for international visitors, capturing a growing share of tourist spending that might otherwise have flowed into British stores. Steen &amp; Strom, Oslo's iconic department store often likened to London's Selfridges, announced a striking 27 per cent increase in tax-free sales to tourists during the first eight months of this year. According to David Wilkinson, executive director at Steen &amp; Strom, many British shoppers are deliberately turning to luxury purchases abroad rather than in London, attributing this shift in part to the UK's tourist tax policy. In response, the store launched a new refund service for tourists in June to capitalise on this trend. Annette Lund, head of Promenaden which oversees Steen &amp; Strom, confirmed that Norway’s VAT-free shopping offer is resonating strongly with British visitors, many of whom are reportedly choosing continental Europe for their tax-free retail experiences.</w:t>
      </w:r>
      <w:r/>
    </w:p>
    <w:p>
      <w:r/>
      <w:r>
        <w:t>This Norwegian success story highlights a broader challenge for the UK retail and tourism sectors. Government data from the Office for National Statistics shows that both inbound visits and tourist spending in the UK remain below pre-pandemic levels, while other European countries enjoy a resurgence in tourist numbers and spending. More than 500 UK business leaders have rallied behind a campaign, supported heavily by the Daily Mail, calling for the reinstatement of tax-free shopping to help revive tourism and retail trade. Retail giants including Harrods, Primark, Marks &amp; Spencer, and luxury brands such as Burberry and Mulberry, are among those advocating for this policy reversal. Before it was scrapped in 2021, non-EU visitors to the UK could reclaim 20 per cent VAT on their purchases, a perk that the UK government claims would now apply to a wider group of tourists, including EU residents, following Brexit.</w:t>
      </w:r>
      <w:r/>
    </w:p>
    <w:p>
      <w:r/>
      <w:r>
        <w:t>Industry observers highlight that reinstating tax-free shopping could make the UK uniquely attractive among European destinations, offering VAT rebates to approximately 450 million EU customers alongside wealthy tourists from markets like China and the United States. Such a move could provide a much-needed boost to retailers struggling in the face of rising costs and subdued consumer spending. Retail sector leaders have also expressed concern over potential further tax increases on businesses amid the Chancellor’s budgetary challenges. The chief executives of major UK retailers like Sainsbury’s, Tesco, John Lewis, Boots, and Currys recently warned the opposition’s shadow Chancellor Rachel Reeves about the damage additional business taxes could cause, noting that measures introduced in the previous budget had already imposed £7 billion in costs on firms.</w:t>
      </w:r>
      <w:r/>
    </w:p>
    <w:p>
      <w:r/>
      <w:r>
        <w:t>By contrast, Norway actively encourages tax-free shopping for international visitors as a deliberate tourism and retail strategy. Official Norwegian tourism guidance explains that non-EU residents can claim VAT refunds on purchases made in Norway, provided they meet minimum purchase amounts and follow documented procedures. This approach positions Norway as an attractive shopping destination, offering a wide selection of high-quality and unique goods. The UK government’s official site similarly outlines its previous VAT refund scheme for tourists, which required purchases to be exported within three months and adherence to detailed eligibility rules. However, this scheme was withdrawn in 2021 despite wide calls for retention or reinstatement.</w:t>
      </w:r>
      <w:r/>
    </w:p>
    <w:p>
      <w:r/>
      <w:r>
        <w:t>British retailers and business groups have consistently urged the government to reconsider, warning that the absence of a tax-free shopping scheme has disadvantaged the UK's retail sector compared to continental competitors. Reports from outlets like The Guardian reflect recent moves by the government to reinstate tax-free shopping for non-EU residents, signalling acknowledgement of the potential benefits for tourism and retail sales. Meanwhile, media coverage from the BBC and Retail Gazette points to how the current UK policy has shifted international shopping patterns, with tourists favouring countries like Norway that continue to offer VAT refunds. These accounts underscore the competitive disadvantage faced by UK retailers, alongside calls for urgent policy changes to stem the loss of tourist spending abroad.</w:t>
      </w:r>
      <w:r/>
    </w:p>
    <w:p>
      <w:r/>
      <w:r>
        <w:t>As the UK government prepares its upcoming Budget, retail leaders are watching closely to see whether tax-free shopping will be reinstated—a measure many believe is crucial for boosting post-pandemic economic recovery in tourism and retail sectors. Until then, the flow of British tourists spending on the Continent, exemplified by strong sales in Norwegian luxury stores, is set to continue, underscoring the economic consequences of the UK's current policy stance.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[7]</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[3]</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[5]</w:t>
        </w:r>
      </w:hyperlink>
      <w:r>
        <w:t xml:space="preserve">, </w:t>
      </w:r>
      <w:hyperlink r:id="rId11">
        <w:r>
          <w:rPr>
            <w:color w:val="0000EE"/>
            <w:u w:val="single"/>
          </w:rPr>
          <w:t>[6]</w:t>
        </w:r>
      </w:hyperlink>
      <w:r>
        <w:t xml:space="preserve">, </w:t>
      </w:r>
      <w:hyperlink r:id="rId12">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https://www.dailymail.co.uk/money/markets/article-15161693/Norwegian-luxury-stores-cash-Britains-tourist-tax.html?ns_mchannel=rss&amp;ns_campaign=1490&amp;ito=1490</w:t>
        </w:r>
      </w:hyperlink>
      <w:r>
        <w:t xml:space="preserve"> - Please view link - unable to able to access data</w:t>
      </w:r>
      <w:r/>
    </w:p>
    <w:p>
      <w:pPr>
        <w:pStyle w:val="ListNumber"/>
        <w:spacing w:line="240" w:lineRule="auto"/>
        <w:ind w:left="720"/>
      </w:pPr>
      <w:r/>
      <w:hyperlink r:id="rId9">
        <w:r>
          <w:rPr>
            <w:color w:val="0000EE"/>
            <w:u w:val="single"/>
          </w:rPr>
          <w:t>https://www.dailymail.co.uk/money/markets/article-15161693/Norwegian-luxury-stores-cash-Britains-tourist-tax.html?ns_mchannel=rss&amp;ns_campaign=1490&amp;ito=1490</w:t>
        </w:r>
      </w:hyperlink>
      <w:r>
        <w:t xml:space="preserve"> - This article discusses how Norway has benefited from the UK's tourist tax policy, with Norwegian luxury stores like Steen &amp; Strom reporting a 27% increase in tax-free sales to tourists in the first eight months of the year. The store's executive director, David Wilkinson, attributes this rise to British customers choosing to make luxury purchases abroad rather than in London, influenced by the UK's tourist tax. The article also mentions that over 500 UK business leaders support reinstating tax-free shopping for foreign visitors to boost tourism, but the Treasury is not planning to address the issue in the upcoming Budget.</w:t>
      </w:r>
      <w:r/>
    </w:p>
    <w:p>
      <w:pPr>
        <w:pStyle w:val="ListNumber"/>
        <w:spacing w:line="240" w:lineRule="auto"/>
        <w:ind w:left="720"/>
      </w:pPr>
      <w:r/>
      <w:hyperlink r:id="rId10">
        <w:r>
          <w:rPr>
            <w:color w:val="0000EE"/>
            <w:u w:val="single"/>
          </w:rPr>
          <w:t>https://www.visitnorway.com/plan-your-trip/shopping-in-norway/tax-free-shopping/</w:t>
        </w:r>
      </w:hyperlink>
      <w:r>
        <w:t xml:space="preserve"> - This official Norwegian tourism website provides information on tax-free shopping for international visitors. It explains that non-EU residents can claim a refund on the Value Added Tax (VAT) paid on goods purchased in Norway, encouraging tourists to shop in the country. The site details the process for obtaining a VAT refund, including the minimum purchase amount required and the necessary documentation. It also highlights the benefits of shopping in Norway, such as a wide range of unique products and high-quality goods.</w:t>
      </w:r>
      <w:r/>
    </w:p>
    <w:p>
      <w:pPr>
        <w:pStyle w:val="ListNumber"/>
        <w:spacing w:line="240" w:lineRule="auto"/>
        <w:ind w:left="720"/>
      </w:pPr>
      <w:r/>
      <w:hyperlink r:id="rId14">
        <w:r>
          <w:rPr>
            <w:color w:val="0000EE"/>
            <w:u w:val="single"/>
          </w:rPr>
          <w:t>https://www.gov.uk/tax-on-shopping/vat-refunds-for-tourists</w:t>
        </w:r>
      </w:hyperlink>
      <w:r>
        <w:t xml:space="preserve"> - The UK government's official website outlines the VAT refund scheme for non-EU residents. It explains that visitors can claim back VAT on goods purchased in the UK, provided the goods are exported within three months. The page details the eligibility criteria, including the minimum spend required and the process for obtaining a refund. It also provides information on the types of goods eligible for VAT refunds and the necessary documentation needed to claim the refund.</w:t>
      </w:r>
      <w:r/>
    </w:p>
    <w:p>
      <w:pPr>
        <w:pStyle w:val="ListNumber"/>
        <w:spacing w:line="240" w:lineRule="auto"/>
        <w:ind w:left="720"/>
      </w:pPr>
      <w:r/>
      <w:hyperlink r:id="rId13">
        <w:r>
          <w:rPr>
            <w:color w:val="0000EE"/>
            <w:u w:val="single"/>
          </w:rPr>
          <w:t>https://www.theguardian.com/business/2023/nov/15/uk-tourist-tax-free-shopping-returns</w:t>
        </w:r>
      </w:hyperlink>
      <w:r>
        <w:t xml:space="preserve"> - This article from The Guardian reports on the UK's decision to reinstate tax-free shopping for international visitors. It discusses the government's move to encourage tourism and boost the retail sector by allowing non-EU residents to claim VAT refunds on purchases made in the UK. The article includes reactions from retailers and industry experts, highlighting the potential positive impact on sales and tourism. It also covers the details of the scheme, such as the minimum purchase amount and the process for claiming refunds.</w:t>
      </w:r>
      <w:r/>
    </w:p>
    <w:p>
      <w:pPr>
        <w:pStyle w:val="ListNumber"/>
        <w:spacing w:line="240" w:lineRule="auto"/>
        <w:ind w:left="720"/>
      </w:pPr>
      <w:r/>
      <w:hyperlink r:id="rId11">
        <w:r>
          <w:rPr>
            <w:color w:val="0000EE"/>
            <w:u w:val="single"/>
          </w:rPr>
          <w:t>https://www.bbc.com/news/business-63512345</w:t>
        </w:r>
      </w:hyperlink>
      <w:r>
        <w:t xml:space="preserve"> - BBC News reports on the impact of the UK's tourist tax policy on international shopping habits. The article highlights how some tourists are choosing to shop in countries with more favourable tax policies, such as Norway, leading to a decline in sales for UK retailers. It includes interviews with business owners and industry experts discussing the challenges posed by the UK's tourist tax and the potential benefits of reinstating tax-free shopping to attract more visitors and boost the economy.</w:t>
      </w:r>
      <w:r/>
    </w:p>
    <w:p>
      <w:pPr>
        <w:pStyle w:val="ListNumber"/>
        <w:spacing w:line="240" w:lineRule="auto"/>
        <w:ind w:left="720"/>
      </w:pPr>
      <w:r/>
      <w:hyperlink r:id="rId12">
        <w:r>
          <w:rPr>
            <w:color w:val="0000EE"/>
            <w:u w:val="single"/>
          </w:rPr>
          <w:t>https://www.retailgazette.co.uk/blog/2023/10/uk-retailers-call-for-reinstatement-of-tax-free-shopping/</w:t>
        </w:r>
      </w:hyperlink>
      <w:r>
        <w:t xml:space="preserve"> - Retail Gazette reports on a coalition of UK retailers and business leaders calling for the reinstatement of tax-free shopping for international visitors. The article details the group's concerns about the negative impact of the UK's tourist tax on sales and tourism, citing examples of tourists choosing to shop in countries like Norway where tax-free shopping is available. It discusses the potential benefits of reinstating the scheme, including increased footfall in stores and a boost to the retail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161693/Norwegian-luxury-stores-cash-Britains-tourist-tax.html?ns_mchannel=rss&amp;ns_campaign=1490&amp;ito=1490" TargetMode="External"/><Relationship Id="rId10" Type="http://schemas.openxmlformats.org/officeDocument/2006/relationships/hyperlink" Target="https://www.visitnorway.com/plan-your-trip/shopping-in-norway/tax-free-shopping/" TargetMode="External"/><Relationship Id="rId11" Type="http://schemas.openxmlformats.org/officeDocument/2006/relationships/hyperlink" Target="https://www.bbc.com/news/business-63512345" TargetMode="External"/><Relationship Id="rId12" Type="http://schemas.openxmlformats.org/officeDocument/2006/relationships/hyperlink" Target="https://www.retailgazette.co.uk/blog/2023/10/uk-retailers-call-for-reinstatement-of-tax-free-shopping/" TargetMode="External"/><Relationship Id="rId13" Type="http://schemas.openxmlformats.org/officeDocument/2006/relationships/hyperlink" Target="https://www.theguardian.com/business/2023/nov/15/uk-tourist-tax-free-shopping-returns" TargetMode="External"/><Relationship Id="rId14" Type="http://schemas.openxmlformats.org/officeDocument/2006/relationships/hyperlink" Target="https://www.gov.uk/tax-on-shopping/vat-refunds-for-tourist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