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NTT DATA acquires Alchemy Technology Services to accelerate insurance digital transformation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NTT DATA, a leading global player in AI, digital business, and technology services, has announced the acquisition of Alchemy Technology Services, a specialised insurance technology consultancy. This strategic move underscores NTT DATA’s ongoing commitment to transforming the global insurance ecosystem, tackling key challenges around agility, modernisation, and scalability in the sector.</w:t>
      </w:r>
      <w:r/>
    </w:p>
    <w:p>
      <w:r/>
      <w:r>
        <w:t>Alchemy Technology Services brings to the table significant expertise in the specialty insurance market, particularly in navigating complex and highly regulated environments such as the London Market, regarded as the world’s largest (re)insurance subscription market. This acquisition is expected to bolster NTT DATA’s capacity to serve niche and premium market segments across its broad global insurance footprint, which includes over 300 clients and 15,000 specialists across 26 countries, with six of the top ten insurers by revenue counted among its customers.</w:t>
      </w:r>
      <w:r/>
    </w:p>
    <w:p>
      <w:r/>
      <w:r>
        <w:t>The integration of Alchemy’s strong consultancy capabilities and Guidewire credentials with NTT DATA’s global scale aims to accelerate core system modernisation efforts, supporting the digital transformation of key insurance markets. It is anticipated to foster a smarter, more connected, and data-driven approach to insurance products and services. Together, the companies plan to innovate around emerging technologies such as AI, automation, sustainability, and next-generation insurance solutions.</w:t>
      </w:r>
      <w:r/>
    </w:p>
    <w:p>
      <w:r/>
      <w:r>
        <w:t>Significantly, the acquisition will enhance value for insurance clients by expanding capabilities in core system implementation, digital transformation, testing, and application management. It also strengthens NTT DATA’s regional presence in the UK and Ireland, with a particular focus on delivering expertise across the entire insurance lifecycle.</w:t>
      </w:r>
      <w:r/>
    </w:p>
    <w:p>
      <w:r/>
      <w:r>
        <w:t>As part of the deal, Alchemy’s team will become a Global Centre of Excellence based in Derry~Londonderry, helping to shape and lead complex transformation programmes for insurers worldwide. Their unique delivery model, which includes a pioneering training academy that has developed over 200 insurance professionals since 2018, is set to be adopted internationally, supporting teams across multiple global locations. Alchemy has already established itself as a Guidewire PartnerConnect Consulting partner at the Select level, contributing valuable expertise in modernising and supporting policy administration, billing, and claims management systems, especially in cloud migration efforts.</w:t>
      </w:r>
      <w:r/>
    </w:p>
    <w:p>
      <w:r/>
      <w:r>
        <w:t>From NTT DATA’s perspective, the acquisition represents a strategic evolution of shared visions and values, with Bruno Abril, Global Lead of Insurance Industry at NTT DATA, highlighting that IT modernisation in property and casualty (P&amp;C) insurance is a core market priority attracting sustained investment. He emphasised that combining forces with Alchemy enhances NTT DATA’s capacity to deliver scalable and smarter insurance solutions attuned to the evolving needs of insurers worldwide.</w:t>
      </w:r>
      <w:r/>
    </w:p>
    <w:p>
      <w:r/>
      <w:r>
        <w:t>John Harkin, Founder and CEO of Alchemy, expressed pride in the new chapter, noting that joining NTT DATA unlocks significant opportunities for international growth and deepens the company’s long-term commitment to the north-west of Ireland, where it maintains a strong presence.</w:t>
      </w:r>
      <w:r/>
    </w:p>
    <w:p>
      <w:r/>
      <w:r>
        <w:t>Guidewire Software, a long-standing partner to both companies, welcomed the acquisition as a positive step that promises to accelerate innovation within the global insurance industry and extend the reach of transformative technology solutions to clients.</w:t>
      </w:r>
      <w:r/>
    </w:p>
    <w:p>
      <w:r/>
      <w:r>
        <w:t>Overall, NTT DATA’s acquisition of Alchemy Technology Services positions the company to deepen its leadership in insurance technology and digital transformation, especially in specialty insurance markets that demand agility and precision within complex regulatory landscapes. The move also signals the growing importance of technology modernization in insurance, particularly with emerging demands for cloud integration, automation, and sustainable industry practices.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(Albawaba), </w:t>
      </w:r>
      <w:hyperlink r:id="rId10">
        <w:r>
          <w:rPr>
            <w:color w:val="0000EE"/>
            <w:u w:val="single"/>
          </w:rPr>
          <w:t>[2]</w:t>
        </w:r>
      </w:hyperlink>
      <w:r>
        <w:t xml:space="preserve"> (NTT DATA UK)</w:t>
      </w:r>
      <w:r/>
    </w:p>
    <w:p>
      <w:pPr>
        <w:pStyle w:val="ListBullet"/>
        <w:spacing w:line="240" w:lineRule="auto"/>
        <w:ind w:left="720"/>
      </w:pPr>
      <w:r/>
      <w:r>
        <w:t xml:space="preserve">Paragraph 2 – </w:t>
      </w:r>
      <w:hyperlink r:id="rId9">
        <w:r>
          <w:rPr>
            <w:color w:val="0000EE"/>
            <w:u w:val="single"/>
          </w:rPr>
          <w:t>[1]</w:t>
        </w:r>
      </w:hyperlink>
      <w:r>
        <w:t xml:space="preserve"> (Albawaba), </w:t>
      </w:r>
      <w:hyperlink r:id="rId11">
        <w:r>
          <w:rPr>
            <w:color w:val="0000EE"/>
            <w:u w:val="single"/>
          </w:rPr>
          <w:t>[5]</w:t>
        </w:r>
      </w:hyperlink>
      <w:r>
        <w:t xml:space="preserve"> (ITWire)</w:t>
      </w:r>
      <w:r/>
    </w:p>
    <w:p>
      <w:pPr>
        <w:pStyle w:val="ListBullet"/>
        <w:spacing w:line="240" w:lineRule="auto"/>
        <w:ind w:left="720"/>
      </w:pPr>
      <w:r/>
      <w:r>
        <w:t xml:space="preserve">Paragraph 3 – </w:t>
      </w:r>
      <w:hyperlink r:id="rId9">
        <w:r>
          <w:rPr>
            <w:color w:val="0000EE"/>
            <w:u w:val="single"/>
          </w:rPr>
          <w:t>[1]</w:t>
        </w:r>
      </w:hyperlink>
      <w:r>
        <w:t xml:space="preserve"> (Albawaba), </w:t>
      </w:r>
      <w:hyperlink r:id="rId10">
        <w:r>
          <w:rPr>
            <w:color w:val="0000EE"/>
            <w:u w:val="single"/>
          </w:rPr>
          <w:t>[2]</w:t>
        </w:r>
      </w:hyperlink>
      <w:r>
        <w:t xml:space="preserve"> (NTT DATA UK)</w:t>
      </w:r>
      <w:r/>
    </w:p>
    <w:p>
      <w:pPr>
        <w:pStyle w:val="ListBullet"/>
        <w:spacing w:line="240" w:lineRule="auto"/>
        <w:ind w:left="720"/>
      </w:pPr>
      <w:r/>
      <w:r>
        <w:t xml:space="preserve">Paragraph 4 – </w:t>
      </w:r>
      <w:hyperlink r:id="rId9">
        <w:r>
          <w:rPr>
            <w:color w:val="0000EE"/>
            <w:u w:val="single"/>
          </w:rPr>
          <w:t>[1]</w:t>
        </w:r>
      </w:hyperlink>
      <w:r>
        <w:t xml:space="preserve"> (Albawaba), </w:t>
      </w:r>
      <w:hyperlink r:id="rId12">
        <w:r>
          <w:rPr>
            <w:color w:val="0000EE"/>
            <w:u w:val="single"/>
          </w:rPr>
          <w:t>[3]</w:t>
        </w:r>
      </w:hyperlink>
      <w:r>
        <w:t xml:space="preserve"> (Alchemy News), </w:t>
      </w:r>
      <w:hyperlink r:id="rId13">
        <w:r>
          <w:rPr>
            <w:color w:val="0000EE"/>
            <w:u w:val="single"/>
          </w:rPr>
          <w:t>[4]</w:t>
        </w:r>
      </w:hyperlink>
      <w:r>
        <w:t xml:space="preserve"> (Alchemy News)</w:t>
      </w:r>
      <w:r/>
    </w:p>
    <w:p>
      <w:pPr>
        <w:pStyle w:val="ListBullet"/>
        <w:spacing w:line="240" w:lineRule="auto"/>
        <w:ind w:left="720"/>
      </w:pPr>
      <w:r/>
      <w:r>
        <w:t xml:space="preserve">Paragraph 5 – </w:t>
      </w:r>
      <w:hyperlink r:id="rId13">
        <w:r>
          <w:rPr>
            <w:color w:val="0000EE"/>
            <w:u w:val="single"/>
          </w:rPr>
          <w:t>[4]</w:t>
        </w:r>
      </w:hyperlink>
      <w:r>
        <w:t xml:space="preserve"> (Alchemy News), </w:t>
      </w:r>
      <w:hyperlink r:id="rId14">
        <w:r>
          <w:rPr>
            <w:color w:val="0000EE"/>
            <w:u w:val="single"/>
          </w:rPr>
          <w:t>[6]</w:t>
        </w:r>
      </w:hyperlink>
      <w:r>
        <w:t xml:space="preserve"> (Alchemy Website)</w:t>
      </w:r>
      <w:r/>
    </w:p>
    <w:p>
      <w:pPr>
        <w:pStyle w:val="ListBullet"/>
        <w:spacing w:line="240" w:lineRule="auto"/>
        <w:ind w:left="720"/>
      </w:pPr>
      <w:r/>
      <w:r>
        <w:t xml:space="preserve">Paragraph 6 – </w:t>
      </w:r>
      <w:hyperlink r:id="rId9">
        <w:r>
          <w:rPr>
            <w:color w:val="0000EE"/>
            <w:u w:val="single"/>
          </w:rPr>
          <w:t>[1]</w:t>
        </w:r>
      </w:hyperlink>
      <w:r>
        <w:t xml:space="preserve"> (Albawaba)</w:t>
      </w:r>
      <w:r/>
    </w:p>
    <w:p>
      <w:pPr>
        <w:pStyle w:val="ListBullet"/>
        <w:spacing w:line="240" w:lineRule="auto"/>
        <w:ind w:left="720"/>
      </w:pPr>
      <w:r/>
      <w:r>
        <w:t xml:space="preserve">Paragraph 7 – </w:t>
      </w:r>
      <w:hyperlink r:id="rId9">
        <w:r>
          <w:rPr>
            <w:color w:val="0000EE"/>
            <w:u w:val="single"/>
          </w:rPr>
          <w:t>[1]</w:t>
        </w:r>
      </w:hyperlink>
      <w:r>
        <w:t xml:space="preserve"> (Albawaba), </w:t>
      </w:r>
      <w:hyperlink r:id="rId12">
        <w:r>
          <w:rPr>
            <w:color w:val="0000EE"/>
            <w:u w:val="single"/>
          </w:rPr>
          <w:t>[3]</w:t>
        </w:r>
      </w:hyperlink>
      <w:r>
        <w:t xml:space="preserve"> (Alchemy News)</w:t>
      </w:r>
      <w:r/>
    </w:p>
    <w:p>
      <w:pPr>
        <w:pStyle w:val="ListBullet"/>
        <w:spacing w:line="240" w:lineRule="auto"/>
        <w:ind w:left="720"/>
      </w:pPr>
      <w:r/>
      <w:r>
        <w:t xml:space="preserve">Paragraph 8 – </w:t>
      </w:r>
      <w:hyperlink r:id="rId9">
        <w:r>
          <w:rPr>
            <w:color w:val="0000EE"/>
            <w:u w:val="single"/>
          </w:rPr>
          <w:t>[1]</w:t>
        </w:r>
      </w:hyperlink>
      <w:r>
        <w:t xml:space="preserve"> (Albawaba), </w:t>
      </w:r>
      <w:hyperlink r:id="rId15">
        <w:r>
          <w:rPr>
            <w:color w:val="0000EE"/>
            <w:u w:val="single"/>
          </w:rPr>
          <w:t>[7]</w:t>
        </w:r>
      </w:hyperlink>
      <w:r>
        <w:t xml:space="preserve"> (ChannelE2E)</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https://www.albawaba.com/business/pr/ntt-data-strengthens-global-insurance-1615031</w:t>
        </w:r>
      </w:hyperlink>
      <w:r>
        <w:t xml:space="preserve"> - Please view link - unable to able to access data</w:t>
      </w:r>
      <w:r/>
    </w:p>
    <w:p>
      <w:pPr>
        <w:pStyle w:val="ListNumber"/>
        <w:spacing w:line="240" w:lineRule="auto"/>
        <w:ind w:left="720"/>
      </w:pPr>
      <w:r/>
      <w:hyperlink r:id="rId10">
        <w:r>
          <w:rPr>
            <w:color w:val="0000EE"/>
            <w:u w:val="single"/>
          </w:rPr>
          <w:t>https://uk.nttdata.com/news/2025/ntt-data-global-insurance-leadership-acquisition-alchemy-technology-services</w:t>
        </w:r>
      </w:hyperlink>
      <w:r>
        <w:t xml:space="preserve"> - NTT DATA, a global leader in AI, digital business, and technology services, has acquired Alchemy Technology Services, a specialist insurance technology consultancy. This acquisition reinforces NTT DATA's commitment to transforming the global insurance ecosystem by addressing challenges related to agility, modernization, and scalability. Alchemy's expertise in the specialty insurance market, particularly in complex and regulated environments like the London Market, enhances NTT DATA's ability to serve niche and high-value segments across the global insurance landscape. The integration aims to accelerate core modernization efforts, support digital transformation, and foster a smarter, more connected, and data-driven approach to insurance.</w:t>
      </w:r>
      <w:r/>
    </w:p>
    <w:p>
      <w:pPr>
        <w:pStyle w:val="ListNumber"/>
        <w:spacing w:line="240" w:lineRule="auto"/>
        <w:ind w:left="720"/>
      </w:pPr>
      <w:r/>
      <w:hyperlink r:id="rId12">
        <w:r>
          <w:rPr>
            <w:color w:val="0000EE"/>
            <w:u w:val="single"/>
          </w:rPr>
          <w:t>https://alchemytechs.com/latest-news/alchemy-acquired-by-ntt-data-to-drive-global-insurance-innovation/131</w:t>
        </w:r>
      </w:hyperlink>
      <w:r>
        <w:t xml:space="preserve"> - Alchemy Technology Services has been acquired by NTT DATA in a strategic move to accelerate growth and establish a Global Centre of Excellence in Derry~Londonderry. The team will help shape and deliver complex transformation programmes for insurers worldwide, with Alchemy's unique delivery and training model set to be adopted across international markets. The acquisition significantly enhances Alchemy's ability to scale, extend its international footprint, and drive innovation in partnership with some of the world's largest insurers. Alchemy's deep expertise in the specialty insurance market, particularly in supporting complex and regulated environments such as the London Market, further strengthens NTT DATA's ability to serve niche and high-value segments across the global insurance landscape.</w:t>
      </w:r>
      <w:r/>
    </w:p>
    <w:p>
      <w:pPr>
        <w:pStyle w:val="ListNumber"/>
        <w:spacing w:line="240" w:lineRule="auto"/>
        <w:ind w:left="720"/>
      </w:pPr>
      <w:r/>
      <w:hyperlink r:id="rId13">
        <w:r>
          <w:rPr>
            <w:color w:val="0000EE"/>
            <w:u w:val="single"/>
          </w:rPr>
          <w:t>https://www.alchemytechs.com/latest-news/ntt-data-announces-partnership-with-alchemy-to-ease-complex-cloud-migrations/53</w:t>
        </w:r>
      </w:hyperlink>
      <w:r>
        <w:t xml:space="preserve"> - NTT DATA UK&amp;I, a global leader in digital business and IT services, has announced a strategic partnership with Alchemy Technology Services, a global centre of excellence for insurance software implementation. This collaboration aims to transform P&amp;C insurance platforms and services, supporting the full insurance lifecycle for insurers grappling with legacy systems and complex cloud migrations. Alchemy, a Guidewire PartnerConnect Consulting partner at the Select level, provides resources and expertise to support the modernisation and growth of the technology platforms. NTT DATA brings its global reach, extensive knowledge, and comprehensive services, including end-to-end data modernisation, cloud integration, and application management, to the partnership. This unique offering meets a critical market need, enabling seamless transitions from on-premises to cloud-based systems, particularly for organisations using outdated policy administration, billing, and claims management systems facing end-of-life.</w:t>
      </w:r>
      <w:r/>
    </w:p>
    <w:p>
      <w:pPr>
        <w:pStyle w:val="ListNumber"/>
        <w:spacing w:line="240" w:lineRule="auto"/>
        <w:ind w:left="720"/>
      </w:pPr>
      <w:r/>
      <w:hyperlink r:id="rId11">
        <w:r>
          <w:rPr>
            <w:color w:val="0000EE"/>
            <w:u w:val="single"/>
          </w:rPr>
          <w:t>https://itwire.com/business-it-sp-511/business-it/ntt-data-acquires-alchemy-technology-services-to-strengthen-global-insurance-capabilities.html</w:t>
        </w:r>
      </w:hyperlink>
      <w:r>
        <w:t xml:space="preserve"> - NTT Data has announced the acquisition of Alchemy Technology Services, a specialist insurance technology consultancy. The move reinforces NTT DATA’s commitment to transforming the global insurance ecosystem, addressing current and emerging challenges around agility, modernisation and scalability. In addition to its strong consultancy and Guidewire credentials, Alchemy brings deep expertise in the specialty insurance market, particularly in supporting complex and regulated environments, such as the London Market, the largest (re)insurance subscription market globally. NTT Data says this will further strengthen its ability to serve niche and high-value segments across the global insurance landscape.</w:t>
      </w:r>
      <w:r/>
    </w:p>
    <w:p>
      <w:pPr>
        <w:pStyle w:val="ListNumber"/>
        <w:spacing w:line="240" w:lineRule="auto"/>
        <w:ind w:left="720"/>
      </w:pPr>
      <w:r/>
      <w:hyperlink r:id="rId14">
        <w:r>
          <w:rPr>
            <w:color w:val="0000EE"/>
            <w:u w:val="single"/>
          </w:rPr>
          <w:t>https://alchemytechs.com/ntt-data/</w:t>
        </w:r>
      </w:hyperlink>
      <w:r>
        <w:t xml:space="preserve"> - Alchemy is part of NTT DATA, marking an exciting chapter for the business. We continue to deliver what makes Alchemy unique, our deep insurance expertise, people-first delivery model, and commitment to building meaningful careers, while being supported by the global scale and capability of NTT DATA. This acquisition represents a step change in Alchemy's ability to scale, extend its global reach and achieve its ambitious growth strategy. We will continue to grow our teams in Derry-Londonderry, London and beyond, increasing our ability to support large-scale insurance transformation projects.</w:t>
      </w:r>
      <w:r/>
    </w:p>
    <w:p>
      <w:pPr>
        <w:pStyle w:val="ListNumber"/>
        <w:spacing w:line="240" w:lineRule="auto"/>
        <w:ind w:left="720"/>
      </w:pPr>
      <w:r/>
      <w:hyperlink r:id="rId15">
        <w:r>
          <w:rPr>
            <w:color w:val="0000EE"/>
            <w:u w:val="single"/>
          </w:rPr>
          <w:t>https://www.channele2e.com/brief/ntt-data-expands-insurance-leadership-with-acquisition-of-alchemy-technology-services</w:t>
        </w:r>
      </w:hyperlink>
      <w:r>
        <w:t xml:space="preserve"> - NTT DATA has acquired Alchemy Technology Services, a specialist insurance technology consultancy, in a move that deepens its presence in the global insurance market and sharpens its focus on modernization, agility, and scalability. The deal strengthens NTT DATA’s role in helping insurers navigate complex, highly regulated markets such as London’s, where specialization and speed are key. Alchemy brings deep consulting experience and proven expertise in Guidewire and specialty insurance implementations. That complements NTT DATA’s established base of more than 300 insurance clients, including six of the world’s top ten insurers by revenue.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lbawaba.com/business/pr/ntt-data-strengthens-global-insurance-1615031" TargetMode="External"/><Relationship Id="rId10" Type="http://schemas.openxmlformats.org/officeDocument/2006/relationships/hyperlink" Target="https://uk.nttdata.com/news/2025/ntt-data-global-insurance-leadership-acquisition-alchemy-technology-services" TargetMode="External"/><Relationship Id="rId11" Type="http://schemas.openxmlformats.org/officeDocument/2006/relationships/hyperlink" Target="https://itwire.com/business-it-sp-511/business-it/ntt-data-acquires-alchemy-technology-services-to-strengthen-global-insurance-capabilities.html" TargetMode="External"/><Relationship Id="rId12" Type="http://schemas.openxmlformats.org/officeDocument/2006/relationships/hyperlink" Target="https://alchemytechs.com/latest-news/alchemy-acquired-by-ntt-data-to-drive-global-insurance-innovation/131" TargetMode="External"/><Relationship Id="rId13" Type="http://schemas.openxmlformats.org/officeDocument/2006/relationships/hyperlink" Target="https://www.alchemytechs.com/latest-news/ntt-data-announces-partnership-with-alchemy-to-ease-complex-cloud-migrations/53" TargetMode="External"/><Relationship Id="rId14" Type="http://schemas.openxmlformats.org/officeDocument/2006/relationships/hyperlink" Target="https://alchemytechs.com/ntt-data/" TargetMode="External"/><Relationship Id="rId15" Type="http://schemas.openxmlformats.org/officeDocument/2006/relationships/hyperlink" Target="https://www.channele2e.com/brief/ntt-data-expands-insurance-leadership-with-acquisition-of-alchemy-technology-servic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