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Nationwide leads UK current account switching with record inflow of members through bonuses and loyalty scheme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Nationwide Building Society has emerged as the clear leader in current account switching in the UK, attracting a net 54,347 new customers between April and June 2025. This marks the fourth consecutive quarter that Nationwide has been the most popular bank for switchers, according to recent data from the Current Account Switch Service (CASS). Over the three-month period, Nationwide gained a total of 65,902 switchers while only 11,555 customers left, underscoring its significant net inflow. This momentum saw the building society surpass the milestone of one million net switchers since boosting its switching incentives. </w:t>
      </w:r>
      <w:r/>
    </w:p>
    <w:p>
      <w:r/>
      <w:r>
        <w:t>The surge in Nationwide's popularity is largely attributed to its generous financial incentives. The building society offered a £175 switching bonus starting 18 September 2025, aimed at new customers who complete a full switch via CASS and meet specific conditions such as transferring at least two Direct Debits, depositing £1,000, and making a debit card transaction within 31 days. This offer complements Nationwide's longstanding Fairer Share scheme, which distributes annual loyalty payments to qualifying members. In 2025, over four million eligible Nationwide members received a £100 Fairer Share payment as part of its profit-sharing commitment, marking the third consecutive year of these bonuses. Customers must have held an active Nationwide current account and a qualifying mortgage or savings product as of 31 March 2025 to receive the payment.</w:t>
      </w:r>
      <w:r/>
    </w:p>
    <w:p>
      <w:r/>
      <w:r>
        <w:t>These combined incentives—immediate cash bonuses and ongoing profit shares—form a compelling proposition to customers seeking value and loyalty rewards. Andrew Hagger, founder of the independent website MoneyComms, notes that this “combination of switching bonuses and the Fairer Share loyalty payments appears to be a recipe for success.” Nationwide's appeal has been robust enough to outpace competitors including the Co-op, which posted a net gain of 9,175 switchers, and Monzo, which has continued to leverage referral incentives to secure its place among the top three banks for switching gains for the second quarter running.</w:t>
      </w:r>
      <w:r/>
    </w:p>
    <w:p>
      <w:r/>
      <w:r>
        <w:t>The overall switching market has also been buoyant, with approximately one million bank account switches recorded over the last 12 months. July 2025 alone set a new CASS record with 111,244 switches, surpassing the previous record from June. Other traditional banks such as HSBC, NatWest, TSB, Danske, and Triodos experienced modest net gains, while major high-street names like Santander, Barclays, and Halifax saw net losses.</w:t>
      </w:r>
      <w:r/>
    </w:p>
    <w:p>
      <w:r/>
      <w:r>
        <w:t>Nationwide’s commitment to rewarding members extends beyond switching bonuses. Earlier in 2025, the building society issued a separate £50 'Thank You' bonus to over 12 million members to celebrate its £2.9 billion acquisition of Virgin Money in October 2024, an acquisition that positioned Nationwide as the UK’s second-largest mortgage and savings group. This gesture was particularly significant given Nationwide’s mutual structure, where customers are also members with a stake in the society's success.</w:t>
      </w:r>
      <w:r/>
    </w:p>
    <w:p>
      <w:r/>
      <w:r>
        <w:t>The Fairer Share payments, totaling over £1 billion in 2025 including bonuses linked to the Virgin Money takeover, emphasise Nationwide’s dedication to member rewards rather than shareholder dividends. The payments are taxable interest but typically fall within most individuals’ tax-free allowances. The society has indicated its intent to continue these payments annually, subject to its financial performance and board approval, reinforcing its reputation as a member-focused institution.</w:t>
      </w:r>
      <w:r/>
    </w:p>
    <w:p>
      <w:r/>
      <w:r>
        <w:t>In an environment where consumer finances remain tight, the strength and agility of the banking market are crucial. John Dentry from Pay.UK, the operator of CASS, encourages customers to actively consider switching if better-suited financial products are available, highlighting the importance of choice and competition in the sector.</w:t>
      </w:r>
      <w:r/>
    </w:p>
    <w:p>
      <w:r/>
      <w:r>
        <w:t>Overall, Nationwide’s strategic use of switching bonuses and profit-sharing schemes has translated into sustained growth in customer base and loyalty, setting a benchmark for both traditional and digital players in the current account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0">
        <w:r>
          <w:rPr>
            <w:color w:val="0000EE"/>
            <w:u w:val="single"/>
          </w:rPr>
          <w:t>[2]</w:t>
        </w:r>
      </w:hyperlink>
      <w:r>
        <w:t xml:space="preserve"> (Nationwide.co.uk), </w:t>
      </w:r>
      <w:hyperlink r:id="rId11">
        <w:r>
          <w:rPr>
            <w:color w:val="0000EE"/>
            <w:u w:val="single"/>
          </w:rPr>
          <w:t>[4]</w:t>
        </w:r>
      </w:hyperlink>
      <w:r>
        <w:t xml:space="preserve"> (Moneyweek)</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2">
        <w:r>
          <w:rPr>
            <w:color w:val="0000EE"/>
            <w:u w:val="single"/>
          </w:rPr>
          <w:t>[3]</w:t>
        </w:r>
      </w:hyperlink>
      <w:r>
        <w:t xml:space="preserve"> (Moneytothemasses.com), </w:t>
      </w:r>
      <w:hyperlink r:id="rId13">
        <w:r>
          <w:rPr>
            <w:color w:val="0000EE"/>
            <w:u w:val="single"/>
          </w:rPr>
          <w:t>[5]</w:t>
        </w:r>
      </w:hyperlink>
      <w:r>
        <w:t xml:space="preserve"> (Moneyweek)</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1">
        <w:r>
          <w:rPr>
            <w:color w:val="0000EE"/>
            <w:u w:val="single"/>
          </w:rPr>
          <w:t>[4]</w:t>
        </w:r>
      </w:hyperlink>
      <w:r>
        <w:t xml:space="preserve"> (Moneyweek)</w:t>
      </w:r>
      <w:r/>
    </w:p>
    <w:p>
      <w:pPr>
        <w:pStyle w:val="ListBullet"/>
        <w:spacing w:line="240" w:lineRule="auto"/>
        <w:ind w:left="720"/>
      </w:pPr>
      <w:r/>
      <w:r>
        <w:t xml:space="preserve">Paragraph 5 – </w:t>
      </w:r>
      <w:hyperlink r:id="rId9">
        <w:r>
          <w:rPr>
            <w:color w:val="0000EE"/>
            <w:u w:val="single"/>
          </w:rPr>
          <w:t>[1]</w:t>
        </w:r>
      </w:hyperlink>
      <w:r>
        <w:t xml:space="preserve"> (Daily Mail)</w:t>
      </w:r>
      <w:r/>
    </w:p>
    <w:p>
      <w:pPr>
        <w:pStyle w:val="ListBullet"/>
        <w:spacing w:line="240" w:lineRule="auto"/>
        <w:ind w:left="720"/>
      </w:pPr>
      <w:r/>
      <w:r>
        <w:t xml:space="preserve">Paragraph 6 – </w:t>
      </w:r>
      <w:hyperlink r:id="rId14">
        <w:r>
          <w:rPr>
            <w:color w:val="0000EE"/>
            <w:u w:val="single"/>
          </w:rPr>
          <w:t>[6]</w:t>
        </w:r>
      </w:hyperlink>
      <w:r>
        <w:t xml:space="preserve"> (Moneyweek)</w:t>
      </w:r>
      <w:r/>
    </w:p>
    <w:p>
      <w:pPr>
        <w:pStyle w:val="ListBullet"/>
        <w:spacing w:line="240" w:lineRule="auto"/>
        <w:ind w:left="720"/>
      </w:pPr>
      <w:r/>
      <w:r>
        <w:t xml:space="preserve">Paragraph 7 – </w:t>
      </w:r>
      <w:hyperlink r:id="rId12">
        <w:r>
          <w:rPr>
            <w:color w:val="0000EE"/>
            <w:u w:val="single"/>
          </w:rPr>
          <w:t>[3]</w:t>
        </w:r>
      </w:hyperlink>
      <w:r>
        <w:t xml:space="preserve"> (Moneytothemasses.com), </w:t>
      </w:r>
      <w:hyperlink r:id="rId13">
        <w:r>
          <w:rPr>
            <w:color w:val="0000EE"/>
            <w:u w:val="single"/>
          </w:rPr>
          <w:t>[5]</w:t>
        </w:r>
      </w:hyperlink>
      <w:r>
        <w:t xml:space="preserve"> (Moneyweek), </w:t>
      </w:r>
      <w:hyperlink r:id="rId15">
        <w:r>
          <w:rPr>
            <w:color w:val="0000EE"/>
            <w:u w:val="single"/>
          </w:rPr>
          <w:t>[7]</w:t>
        </w:r>
      </w:hyperlink>
      <w:r>
        <w:t xml:space="preserve"> (Moneyweek)</w:t>
      </w:r>
      <w:r/>
    </w:p>
    <w:p>
      <w:pPr>
        <w:pStyle w:val="ListBullet"/>
        <w:spacing w:line="240" w:lineRule="auto"/>
        <w:ind w:left="720"/>
      </w:pPr>
      <w:r/>
      <w:r>
        <w:t xml:space="preserve">Paragraph 8 – </w:t>
      </w:r>
      <w:hyperlink r:id="rId9">
        <w:r>
          <w:rPr>
            <w:color w:val="0000EE"/>
            <w:u w:val="single"/>
          </w:rPr>
          <w:t>[1]</w:t>
        </w:r>
      </w:hyperlink>
      <w:r>
        <w:t xml:space="preserve"> (Daily Mail)</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https://www.dailymail.co.uk/money/saving/article-15237553/Nationwide-popular-current-account-switch-thanks-cash-carrots-Fairer-Share.html?ns_mchannel=rss&amp;ns_campaign=1490&amp;ito=1490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https://www.nationwide.co.uk/media/news/nationwide-launches-gbp-175-switching-offer</w:t>
        </w:r>
      </w:hyperlink>
      <w:r>
        <w:t xml:space="preserve"> - Nationwide Building Society has introduced a £175 incentive for customers switching their current accounts to them via the Current Account Switch Service. This offer, effective from 18 September 2025, is available to new customers who have not previously received a Nationwide switching bonus. To qualify, applicants must transfer at least two Direct Debits, deposit a minimum of £1,000, and make one debit card transaction within 31 days of opening the account. Eligible accounts include FlexPlus, FlexDirect, and FlexAccount. Additionally, customers may be eligible for future 'Fairer Share' payments, which Nationwide has provided annually in the past. (</w:t>
      </w:r>
      <w:hyperlink r:id="rId17">
        <w:r>
          <w:rPr>
            <w:color w:val="0000EE"/>
            <w:u w:val="single"/>
          </w:rPr>
          <w:t>nationwide.co.uk</w:t>
        </w:r>
      </w:hyperlink>
      <w:r>
        <w:t>)</w:t>
      </w:r>
      <w:r/>
    </w:p>
    <w:p>
      <w:pPr>
        <w:pStyle w:val="ListNumber"/>
        <w:spacing w:line="240" w:lineRule="auto"/>
        <w:ind w:left="720"/>
      </w:pPr>
      <w:r/>
      <w:hyperlink r:id="rId12">
        <w:r>
          <w:rPr>
            <w:color w:val="0000EE"/>
            <w:u w:val="single"/>
          </w:rPr>
          <w:t>https://moneytothemasses.com/banking/nationwide-gives-members-100-each-in-2025-fairer-share-payment-are-you-eligible</w:t>
        </w:r>
      </w:hyperlink>
      <w:r>
        <w:t xml:space="preserve"> - Nationwide Building Society is distributing a £100 'Fairer Share' payment to over four million eligible members between 18 June and 4 July 2025. This marks the third consecutive annual payment as part of Nationwide’s initiative to share profits with its members. To qualify, members must have an active Nationwide current account as of 31 March 2025, along with either a qualifying savings or mortgage product. The payment is considered taxable interest under UK law but usually falls within most individuals’ tax-free allowances. (</w:t>
      </w:r>
      <w:hyperlink r:id="rId18">
        <w:r>
          <w:rPr>
            <w:color w:val="0000EE"/>
            <w:u w:val="single"/>
          </w:rPr>
          <w:t>moneytothemasses.com</w:t>
        </w:r>
      </w:hyperlink>
      <w:r>
        <w:t>)</w:t>
      </w:r>
      <w:r/>
    </w:p>
    <w:p>
      <w:pPr>
        <w:pStyle w:val="ListNumber"/>
        <w:spacing w:line="240" w:lineRule="auto"/>
        <w:ind w:left="720"/>
      </w:pPr>
      <w:r/>
      <w:hyperlink r:id="rId11">
        <w:r>
          <w:rPr>
            <w:color w:val="0000EE"/>
            <w:u w:val="single"/>
          </w:rPr>
          <w:t>https://moneyweek.com/personal-finance/bank-accounts/nationwide-switching-deal-who-is-eligible</w:t>
        </w:r>
      </w:hyperlink>
      <w:r>
        <w:t xml:space="preserve"> - Nationwide Building Society is offering a £175 incentive to new customers who switch their current account to them using the Current Account Switch Service (CASS), starting from 18 September 2025. To be eligible, customers must not have previously received a Nationwide switching bonus. A full switch is required, including the transfer of at least two Direct Debits, while standing orders and recurring card payments do not qualify. Additionally, customers must deposit at least £1,000 and complete one debit card transaction within 31 days of switching or opening the account. Eligible accounts for this promotion include FlexPlus, FlexDirect, and FlexAccount. After fulfilling all the conditions, the £175 bonus will be paid within 10 days. Furthermore, those who switch may also be eligible for future “Fairer Share” payments, which Nationwide has provided annually in the past, including £100 disbursements in 2023, 2024, and 2025. These additional payments depend on the society's financial health and board approval. (</w:t>
      </w:r>
      <w:hyperlink r:id="rId19">
        <w:r>
          <w:rPr>
            <w:color w:val="0000EE"/>
            <w:u w:val="single"/>
          </w:rPr>
          <w:t>moneyweek.com</w:t>
        </w:r>
      </w:hyperlink>
      <w:r>
        <w:t>)</w:t>
      </w:r>
      <w:r/>
    </w:p>
    <w:p>
      <w:pPr>
        <w:pStyle w:val="ListNumber"/>
        <w:spacing w:line="240" w:lineRule="auto"/>
        <w:ind w:left="720"/>
      </w:pPr>
      <w:r/>
      <w:hyperlink r:id="rId13">
        <w:r>
          <w:rPr>
            <w:color w:val="0000EE"/>
            <w:u w:val="single"/>
          </w:rPr>
          <w:t>https://moneyweek.com/personal-finance/savings/nationwide-fairer-share-eligibility</w:t>
        </w:r>
      </w:hyperlink>
      <w:r>
        <w:t xml:space="preserve"> - Nationwide Building Society will distribute its £100 Fairer Share bonus to over four million qualifying members starting from 18 June to 4 July 2025. This marks the third consecutive annual payment as part of Nationwide’s initiative to share profits with its members instead of shareholders. The bonus is available to customers who maintain a current account along with either qualifying savings or a mortgage product. Conditions vary depending on the type of current account, and eligibility is based on account activity or switching criteria as of 31 March 2025. Accounts or mortgages held with subsidiaries like Virgin Money or Clydesdale Bank do not qualify. The Fairer Share payment is considered taxable interest under UK law but usually falls within most individuals’ tax-free allowances. The initiative follows Nationwide’s strong financial performance, with a record £2.3 billion pre-tax profit and significant growth in mortgage lending and deposits. In addition to the £100 bonus, earlier in April, a separate £50 bonus was issued to over 12 million members post takeover of Virgin Money. Nationwide emphasizes its commitment to reward member loyalty and intends to continue the bonus annually, provided its financial position remains healthy. Eligibility can be checked through Nationwide’s online tools, and disputes may be addressed directly with the society. (</w:t>
      </w:r>
      <w:hyperlink r:id="rId20">
        <w:r>
          <w:rPr>
            <w:color w:val="0000EE"/>
            <w:u w:val="single"/>
          </w:rPr>
          <w:t>moneyweek.com</w:t>
        </w:r>
      </w:hyperlink>
      <w:r>
        <w:t>)</w:t>
      </w:r>
      <w:r/>
    </w:p>
    <w:p>
      <w:pPr>
        <w:pStyle w:val="ListNumber"/>
        <w:spacing w:line="240" w:lineRule="auto"/>
        <w:ind w:left="720"/>
      </w:pPr>
      <w:r/>
      <w:hyperlink r:id="rId14">
        <w:r>
          <w:rPr>
            <w:color w:val="0000EE"/>
            <w:u w:val="single"/>
          </w:rPr>
          <w:t>https://moneyweek.com/personal-finance/nationwide-thank-you-bonus-are-you-eligible</w:t>
        </w:r>
      </w:hyperlink>
      <w:r>
        <w:t xml:space="preserve"> - Nationwide Building Society is distributing a £50 'Thank You' bonus to over 12 million eligible members, as part of a £600 million reward to celebrate its £2.9 billion acquisition of Virgin Money in October 2024. This strategic move created the UK’s second-largest mortgage and savings group. The bonus is Nationwide's way of acknowledging its members’ role in facilitating the purchase, given its mutual status where customers are also members. To qualify, individuals must have held an active Nationwide current or savings account, or a mortgage as of 30 September 2024, and still be a member when payments are made. Payments will be issued starting 9 April and completed by 30 April via Nationwide bank accounts, or by cheque by 14 May if no qualifying account is available. The Thank You bonus is separate from the annual £100 Fairer Share payment launched in 2023, which is awarded based on Nationwide's financial performance. A decision on the 2025 Fairer Share payment will be announced in May. (</w:t>
      </w:r>
      <w:hyperlink r:id="rId21">
        <w:r>
          <w:rPr>
            <w:color w:val="0000EE"/>
            <w:u w:val="single"/>
          </w:rPr>
          <w:t>moneyweek.com</w:t>
        </w:r>
      </w:hyperlink>
      <w:r>
        <w:t>)</w:t>
      </w:r>
      <w:r/>
    </w:p>
    <w:p>
      <w:pPr>
        <w:pStyle w:val="ListNumber"/>
        <w:spacing w:line="240" w:lineRule="auto"/>
        <w:ind w:left="720"/>
      </w:pPr>
      <w:r/>
      <w:hyperlink r:id="rId15">
        <w:r>
          <w:rPr>
            <w:color w:val="0000EE"/>
            <w:u w:val="single"/>
          </w:rPr>
          <w:t>https://moneyweek.com/personal-finance/nationwide-building-society-fairer-share-payment</w:t>
        </w:r>
      </w:hyperlink>
      <w:r>
        <w:t xml:space="preserve"> - Nationwide Building Society distributed a £100 Fairer Share payment to over four million eligible members in June 2025, marking the third consecutive year of such bonuses. The payments, mostly completed by June 18, are part of Nationwide’s practice of sharing profits with members holding qualifying products. To qualify, members needed an active Nationwide current account as of March 31 along with either a qualifying mortgage or savings account. Payments appeared in current accounts labeled 'Nationwide Fairer Share Payment.' Though Nationwide has over 17 million customers, only a select group met the eligibility criteria. A separate £50 Thank You bonus was also issued earlier this year following Nationwide’s acquisition of Virgin Money, bringing total payouts to over £1 billion for the year. Customers unsure about their eligibility or who did not receive the payment are encouraged to consult the eligibility tool on Nationwide's website or contact them directly via phone, online chat, or in-branch visits. Financial expert Rachel Springall emphasized that while the initiative rewards engaged customers, it may leave long-term members confused if they didn’t meet the specific requirements. (</w:t>
      </w:r>
      <w:hyperlink r:id="rId22">
        <w:r>
          <w:rPr>
            <w:color w:val="0000EE"/>
            <w:u w:val="single"/>
          </w:rPr>
          <w:t>moneyweek.com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saving/article-15237553/Nationwide-popular-current-account-switch-thanks-cash-carrots-Fairer-Share.html?ns_mchannel=rss&amp;ns_campaign=1490&amp;ito=1490" TargetMode="External"/><Relationship Id="rId10" Type="http://schemas.openxmlformats.org/officeDocument/2006/relationships/hyperlink" Target="https://www.nationwide.co.uk/media/news/nationwide-launches-gbp-175-switching-offer" TargetMode="External"/><Relationship Id="rId11" Type="http://schemas.openxmlformats.org/officeDocument/2006/relationships/hyperlink" Target="https://moneyweek.com/personal-finance/bank-accounts/nationwide-switching-deal-who-is-eligible" TargetMode="External"/><Relationship Id="rId12" Type="http://schemas.openxmlformats.org/officeDocument/2006/relationships/hyperlink" Target="https://moneytothemasses.com/banking/nationwide-gives-members-100-each-in-2025-fairer-share-payment-are-you-eligible" TargetMode="External"/><Relationship Id="rId13" Type="http://schemas.openxmlformats.org/officeDocument/2006/relationships/hyperlink" Target="https://moneyweek.com/personal-finance/savings/nationwide-fairer-share-eligibility" TargetMode="External"/><Relationship Id="rId14" Type="http://schemas.openxmlformats.org/officeDocument/2006/relationships/hyperlink" Target="https://moneyweek.com/personal-finance/nationwide-thank-you-bonus-are-you-eligible" TargetMode="External"/><Relationship Id="rId15" Type="http://schemas.openxmlformats.org/officeDocument/2006/relationships/hyperlink" Target="https://moneyweek.com/personal-finance/nationwide-building-society-fairer-share-payment" TargetMode="External"/><Relationship Id="rId16" Type="http://schemas.openxmlformats.org/officeDocument/2006/relationships/hyperlink" Target="https://www.noahwire.com" TargetMode="External"/><Relationship Id="rId17" Type="http://schemas.openxmlformats.org/officeDocument/2006/relationships/hyperlink" Target="https://www.nationwide.co.uk/media/news/nationwide-launches-gbp-175-switching-offer?utm_source=openai" TargetMode="External"/><Relationship Id="rId18" Type="http://schemas.openxmlformats.org/officeDocument/2006/relationships/hyperlink" Target="https://moneytothemasses.com/banking/nationwide-gives-members-100-each-in-2025-fairer-share-payment-are-you-eligible?utm_source=openai" TargetMode="External"/><Relationship Id="rId19" Type="http://schemas.openxmlformats.org/officeDocument/2006/relationships/hyperlink" Target="https://moneyweek.com/personal-finance/bank-accounts/nationwide-switching-deal-who-is-eligible?utm_source=openai" TargetMode="External"/><Relationship Id="rId20" Type="http://schemas.openxmlformats.org/officeDocument/2006/relationships/hyperlink" Target="https://moneyweek.com/personal-finance/savings/nationwide-fairer-share-eligibility?utm_source=openai" TargetMode="External"/><Relationship Id="rId21" Type="http://schemas.openxmlformats.org/officeDocument/2006/relationships/hyperlink" Target="https://moneyweek.com/personal-finance/nationwide-thank-you-bonus-are-you-eligible?utm_source=openai" TargetMode="External"/><Relationship Id="rId22" Type="http://schemas.openxmlformats.org/officeDocument/2006/relationships/hyperlink" Target="https://moneyweek.com/personal-finance/nationwide-building-society-fairer-share-pay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