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bus route cuts stir community backlash over hospital access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announced the withdrawal of the 283 bus route, which runs between Hammersmith Bus Station and East Acton, with the changes scheduled to take effect from December 13, 2025. Alongside this, routes 72 and N72 will be rerouted to serve the White City Estate, a move TfL says reflects shifting passenger demand and aims to streamline operations. However, despite this, the announcement has sparked significant opposition from local residents, politicians, and organisations, largely concerned about the impact on access to Hammersmith Hospital and the wider community connectivity.</w:t>
      </w:r>
      <w:r/>
    </w:p>
    <w:p>
      <w:r/>
      <w:r>
        <w:t>TfL's consultation over the summer received 709 responses, of which three-quarters were negative, with only 4% expressing support for the plans. The feedback highlighted fears that losing the 283 route would drastically reduce accessibility to Hammersmith Hospital, especially given its distance from any Underground station and the hospital's limited parking. Local politicians, including Hammersmith and Fulham Council’s Cabinet Member for Public Realm, Cllr Florian Chevoppe-Verdier, have voiced strong criticism of the decision, warning it risks isolating residents from essential services. Andy Slaughter, Labour MP for Hammersmith and Chiswick, also expressed disappointment and indicated he would press TfL to monitor service reliability post-implementation and make necessary improvements.</w:t>
      </w:r>
      <w:r/>
    </w:p>
    <w:p>
      <w:r/>
      <w:r>
        <w:t>The Imperial College Healthcare NHS Trust, which operates Hammersmith Hospital, described the withdrawal as "very disappointing," warning that it could cause difficulties for patients, visitors, and staff reliant on bus services. The Trust emphasised that the hospital is poorly connected by public transport and faced with limited parking options, stressing concerns over reduced access and capacity issues on alternative routes.</w:t>
      </w:r>
      <w:r/>
    </w:p>
    <w:p>
      <w:r/>
      <w:r>
        <w:t>TfL maintains that the withdrawal of the 283, along with the rerouting of the 72 and N72, will "simplify" the network and reduce costs while still ensuring that all stops are served. According to Geoff Hobbs, TfL’s Director of Public Transport Service Planning, the changes are necessary to reflect changing passenger usage patterns and that the network will continue to be monitored to maintain a comprehensive public transport offering. The new routing of the 72 and N72 buses is intended to cover the White City Estate following the discontinuation of the 283, although some journey times are expected to increase.</w:t>
      </w:r>
      <w:r/>
    </w:p>
    <w:p>
      <w:r/>
      <w:r>
        <w:t>In response to concerns, TfL announced plans to increase the frequency of the 272 route in the evenings and the 72 route in the mornings and on Sundays, aiming to mitigate some of the accessibility issues raised. Nonetheless, community groups and local authorities remain highly sceptical about the effectiveness of these measures.</w:t>
      </w:r>
      <w:r/>
    </w:p>
    <w:p>
      <w:r/>
      <w:r>
        <w:t>This decision follows a precedent set last year when TfL cut the 414 bus route between Marble Arch and Putney Bridge despite significant opposition, signalling a broader trend of route rationalisation amid financial constraints. Previous campaigns in the area, including a successful manoeuvre in 2022 to save several key routes after public outcry, underscore the critical importance of bus services for social inclusion and healthcare access in West London.</w:t>
      </w:r>
      <w:r/>
    </w:p>
    <w:p>
      <w:r/>
      <w:r>
        <w:t>Overall, while TfL frames the changes as part of necessary service optimisation to align capacity with demand and financial targets, considerable community resistance reflects ongoing tensions between operational efficiency and ensuring equitable public transport access, particularly for vulnerable users travelling to essential services such as hospitals.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(Hammersmith &amp; Fulham Council)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(Hammersmith &amp; Fulham Council), </w:t>
      </w:r>
      <w:hyperlink r:id="rId11">
        <w:r>
          <w:rPr>
            <w:color w:val="0000EE"/>
            <w:u w:val="single"/>
          </w:rPr>
          <w:t>[3]</w:t>
        </w:r>
      </w:hyperlink>
      <w:r>
        <w:t xml:space="preserve"> (ShepherdsBushW12.com) </w:t>
      </w:r>
      <w:r/>
    </w:p>
    <w:p>
      <w:pPr>
        <w:pStyle w:val="ListBullet"/>
        <w:spacing w:line="240" w:lineRule="auto"/>
        <w:ind w:left="720"/>
      </w:pPr>
      <w:r/>
      <w:r>
        <w:t xml:space="preserve">Paragraph 3 – </w:t>
      </w:r>
      <w:hyperlink r:id="rId9">
        <w:r>
          <w:rPr>
            <w:color w:val="0000EE"/>
            <w:u w:val="single"/>
          </w:rPr>
          <w:t>[1]</w:t>
        </w:r>
      </w:hyperlink>
      <w:r>
        <w:t xml:space="preserve"> (MyLondon), </w:t>
      </w:r>
      <w:hyperlink r:id="rId10">
        <w:r>
          <w:rPr>
            <w:color w:val="0000EE"/>
            <w:u w:val="single"/>
          </w:rPr>
          <w:t>[2]</w:t>
        </w:r>
      </w:hyperlink>
      <w:r>
        <w:t xml:space="preserve"> (Hammersmith &amp; Fulham Council) </w:t>
      </w:r>
      <w:r/>
    </w:p>
    <w:p>
      <w:pPr>
        <w:pStyle w:val="ListBullet"/>
        <w:spacing w:line="240" w:lineRule="auto"/>
        <w:ind w:left="720"/>
      </w:pPr>
      <w:r/>
      <w:r>
        <w:t xml:space="preserve">Paragraph 4 – </w:t>
      </w:r>
      <w:hyperlink r:id="rId9">
        <w:r>
          <w:rPr>
            <w:color w:val="0000EE"/>
            <w:u w:val="single"/>
          </w:rPr>
          <w:t>[1]</w:t>
        </w:r>
      </w:hyperlink>
      <w:r>
        <w:t xml:space="preserve"> (MyLondon), </w:t>
      </w:r>
      <w:hyperlink r:id="rId12">
        <w:r>
          <w:rPr>
            <w:color w:val="0000EE"/>
            <w:u w:val="single"/>
          </w:rPr>
          <w:t>[5]</w:t>
        </w:r>
      </w:hyperlink>
      <w:r>
        <w:t xml:space="preserve"> (Bus Routes in London Fandom), </w:t>
      </w:r>
      <w:hyperlink r:id="rId11">
        <w:r>
          <w:rPr>
            <w:color w:val="0000EE"/>
            <w:u w:val="single"/>
          </w:rPr>
          <w:t>[3]</w:t>
        </w:r>
      </w:hyperlink>
      <w:r>
        <w:t xml:space="preserve"> (ShepherdsBushW12.com) </w:t>
      </w:r>
      <w:r/>
    </w:p>
    <w:p>
      <w:pPr>
        <w:pStyle w:val="ListBullet"/>
        <w:spacing w:line="240" w:lineRule="auto"/>
        <w:ind w:left="720"/>
      </w:pPr>
      <w:r/>
      <w:r>
        <w:t xml:space="preserve">Paragraph 5 – </w:t>
      </w:r>
      <w:hyperlink r:id="rId9">
        <w:r>
          <w:rPr>
            <w:color w:val="0000EE"/>
            <w:u w:val="single"/>
          </w:rPr>
          <w:t>[1]</w:t>
        </w:r>
      </w:hyperlink>
      <w:r>
        <w:t xml:space="preserve"> (MyLondon) </w:t>
      </w:r>
      <w:r/>
    </w:p>
    <w:p>
      <w:pPr>
        <w:pStyle w:val="ListBullet"/>
        <w:spacing w:line="240" w:lineRule="auto"/>
        <w:ind w:left="720"/>
      </w:pPr>
      <w:r/>
      <w:r>
        <w:t xml:space="preserve">Paragraph 6 – </w:t>
      </w:r>
      <w:hyperlink r:id="rId9">
        <w:r>
          <w:rPr>
            <w:color w:val="0000EE"/>
            <w:u w:val="single"/>
          </w:rPr>
          <w:t>[1]</w:t>
        </w:r>
      </w:hyperlink>
      <w:r>
        <w:t xml:space="preserve"> (MyLondon), </w:t>
      </w:r>
      <w:hyperlink r:id="rId13">
        <w:r>
          <w:rPr>
            <w:color w:val="0000EE"/>
            <w:u w:val="single"/>
          </w:rPr>
          <w:t>[7]</w:t>
        </w:r>
      </w:hyperlink>
      <w:r>
        <w:t xml:space="preserve"> (Hammersmith &amp; Fulham Council, 2022) </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[2]</w:t>
        </w:r>
      </w:hyperlink>
      <w:r>
        <w:t xml:space="preserve"> (Hammersmith &amp; Fulham Council)</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https://www.mylondon.news/news/west-london-news/tfl-axing-west-london-bus-32789936</w:t>
        </w:r>
      </w:hyperlink>
      <w:r>
        <w:t xml:space="preserve"> - Please view link - unable to able to access data</w:t>
      </w:r>
      <w:r/>
    </w:p>
    <w:p>
      <w:pPr>
        <w:pStyle w:val="ListNumber"/>
        <w:spacing w:line="240" w:lineRule="auto"/>
        <w:ind w:left="720"/>
      </w:pPr>
      <w:r/>
      <w:hyperlink r:id="rId10">
        <w:r>
          <w:rPr>
            <w:color w:val="0000EE"/>
            <w:u w:val="single"/>
          </w:rPr>
          <w:t>https://www.lbhf.gov.uk/news/2025/07/have-your-say-tfl-proposes-changes-283-and-72-bus-routes</w:t>
        </w:r>
      </w:hyperlink>
      <w:r>
        <w:t xml:space="preserve"> - In July 2025, Transport for London (TfL) proposed changes to bus routes 283 and 72, including the withdrawal of route 283 and rerouting of route 72 through the White City Estate. The consultation aimed to streamline operations and better align with current passenger demand. Local authorities, such as Hammersmith &amp; Fulham Council, opposed the changes, citing concerns over reduced services to areas like Old Oak and limited access to Hammersmith Hospital. The consultation period lasted six weeks, inviting public feedback on the proposed adjustments.</w:t>
      </w:r>
      <w:r/>
    </w:p>
    <w:p>
      <w:pPr>
        <w:pStyle w:val="ListNumber"/>
        <w:spacing w:line="240" w:lineRule="auto"/>
        <w:ind w:left="720"/>
      </w:pPr>
      <w:r/>
      <w:hyperlink r:id="rId11">
        <w:r>
          <w:rPr>
            <w:color w:val="0000EE"/>
            <w:u w:val="single"/>
          </w:rPr>
          <w:t>https://www.shepherdsbushw12.com/page/shared/common/hfbuses014.htm</w:t>
        </w:r>
      </w:hyperlink>
      <w:r>
        <w:t xml:space="preserve"> - In August 2025, ShepherdsBushW12.com reported on TfL's plans to withdraw bus route 283, which currently runs between Hammersmith Bus Station and East Acton. The proposed changes include rerouting the 72 bus to cover much of the 283's current path, aiming to streamline operations and better match passenger demand. Local officials and residents expressed concerns about the impact on areas like Old Oak and the accessibility of Hammersmith Hospital. TfL invited public feedback through a six-week consultation period.</w:t>
      </w:r>
      <w:r/>
    </w:p>
    <w:p>
      <w:pPr>
        <w:pStyle w:val="ListNumber"/>
        <w:spacing w:line="240" w:lineRule="auto"/>
        <w:ind w:left="720"/>
      </w:pPr>
      <w:r/>
      <w:hyperlink r:id="rId15">
        <w:r>
          <w:rPr>
            <w:color w:val="0000EE"/>
            <w:u w:val="single"/>
          </w:rPr>
          <w:t>https://new.putneysw15.com/page/putneysw15/info/conbuses005.htm</w:t>
        </w:r>
      </w:hyperlink>
      <w:r>
        <w:t xml:space="preserve"> - In August 2025, PutneySW15.com reported on TfL's proposed changes to bus services, including the withdrawal of route 283 and rerouting of route 72 through the White City Estate. The changes aim to streamline operations and better align with passenger demand. Local authorities and residents expressed concerns about the impact on areas like Old Oak and the accessibility of Hammersmith Hospital. TfL invited public feedback through a six-week consultation period, with the proposed changes set to be implemented from December 13, 2025.</w:t>
      </w:r>
      <w:r/>
    </w:p>
    <w:p>
      <w:pPr>
        <w:pStyle w:val="ListNumber"/>
        <w:spacing w:line="240" w:lineRule="auto"/>
        <w:ind w:left="720"/>
      </w:pPr>
      <w:r/>
      <w:hyperlink r:id="rId12">
        <w:r>
          <w:rPr>
            <w:color w:val="0000EE"/>
            <w:u w:val="single"/>
          </w:rPr>
          <w:t>https://bus-routes-in-london.fandom.com/wiki/London_Buses_route_N72_%281999-present%29</w:t>
        </w:r>
      </w:hyperlink>
      <w:r>
        <w:t xml:space="preserve"> - The London Buses route N72 operates as a night bus service, serving areas including Roehampton, Barnes, Putney, Fulham, Hammersmith, Shepherd's Bush, White City, and East Acton. The route is proposed to be rerouted via the White City Estate to replace route 283, which is under threat of withdrawal. This adjustment aims to maintain service coverage in the area following the proposed changes to the 283 bus route.</w:t>
      </w:r>
      <w:r/>
    </w:p>
    <w:p>
      <w:pPr>
        <w:pStyle w:val="ListNumber"/>
        <w:spacing w:line="240" w:lineRule="auto"/>
        <w:ind w:left="720"/>
      </w:pPr>
      <w:r/>
      <w:hyperlink r:id="rId16">
        <w:r>
          <w:rPr>
            <w:color w:val="0000EE"/>
            <w:u w:val="single"/>
          </w:rPr>
          <w:t>https://www.shepherdsbushw12.com/page/shared/common/hfbuses009.htm</w:t>
        </w:r>
      </w:hyperlink>
      <w:r>
        <w:t xml:space="preserve"> - In August 2025, ShepherdsBushW12.com reported on TfL's proposed changes to bus services, including the withdrawal of route 283 and rerouting of route 72 through the White City Estate. The changes aim to streamline operations and better align with passenger demand. Local authorities and residents expressed concerns about the impact on areas like Old Oak and the accessibility of Hammersmith Hospital. TfL invited public feedback through a six-week consultation period, with the proposed changes set to be implemented from December 13, 2025.</w:t>
      </w:r>
      <w:r/>
    </w:p>
    <w:p>
      <w:pPr>
        <w:pStyle w:val="ListNumber"/>
        <w:spacing w:line="240" w:lineRule="auto"/>
        <w:ind w:left="720"/>
      </w:pPr>
      <w:r/>
      <w:hyperlink r:id="rId13">
        <w:r>
          <w:rPr>
            <w:color w:val="0000EE"/>
            <w:u w:val="single"/>
          </w:rPr>
          <w:t>https://www.lbhf.gov.uk/news/2022/11/victory-community-essential-hf-buses-are-saved</w:t>
        </w:r>
      </w:hyperlink>
      <w:r>
        <w:t xml:space="preserve"> - In November 2022, following public opposition, TfL reversed its decision to withdraw several bus routes in Hammersmith &amp; Fulham, including routes 72 and 283. The council, local groups, and residents campaigned successfully to retain these essential services, highlighting their importance for community connectivity and access to key locations like Hammersmith Hospital. The decision was seen as a victory for the community, ensuring continued public transport access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tfl-axing-west-london-bus-32789936" TargetMode="External"/><Relationship Id="rId10" Type="http://schemas.openxmlformats.org/officeDocument/2006/relationships/hyperlink" Target="https://www.lbhf.gov.uk/news/2025/07/have-your-say-tfl-proposes-changes-283-and-72-bus-routes" TargetMode="External"/><Relationship Id="rId11" Type="http://schemas.openxmlformats.org/officeDocument/2006/relationships/hyperlink" Target="https://www.shepherdsbushw12.com/page/shared/common/hfbuses014.htm" TargetMode="External"/><Relationship Id="rId12" Type="http://schemas.openxmlformats.org/officeDocument/2006/relationships/hyperlink" Target="https://bus-routes-in-london.fandom.com/wiki/London_Buses_route_N72_%281999-present%29" TargetMode="External"/><Relationship Id="rId13" Type="http://schemas.openxmlformats.org/officeDocument/2006/relationships/hyperlink" Target="https://www.lbhf.gov.uk/news/2022/11/victory-community-essential-hf-buses-are-saved" TargetMode="External"/><Relationship Id="rId14" Type="http://schemas.openxmlformats.org/officeDocument/2006/relationships/hyperlink" Target="https://www.noahwire.com" TargetMode="External"/><Relationship Id="rId15" Type="http://schemas.openxmlformats.org/officeDocument/2006/relationships/hyperlink" Target="https://new.putneysw15.com/page/putneysw15/info/conbuses005.htm" TargetMode="External"/><Relationship Id="rId16" Type="http://schemas.openxmlformats.org/officeDocument/2006/relationships/hyperlink" Target="https://www.shepherdsbushw12.com/page/shared/common/hfbuses00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