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Integral’s acquisition of cleverlohn accelerates AI-driven SME financial services in Germany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Berlin-based startup Integral has taken a significant stride in its mission to transform accounting, tax, and payroll services for small and medium-sized enterprises (SMEs) in Europe with its recent acquisition of cleverlohn, a well-established digital payroll and HR provider in Germany. This move bolsters Integral’s AI-driven platform, which combines advanced technology with human expertise to deliver more efficient, accurate, and streamlined financial services. The acquisition enables Integral to offer a more comprehensive suite covering accounting, taxation, and payroll in a unified solution, addressing the multifaceted challenges SMEs face in navigating complex labour and tax regulations.</w:t>
      </w:r>
      <w:r/>
    </w:p>
    <w:p>
      <w:r/>
      <w:r>
        <w:t>Integral, founded in 2024 by Lukas Zörner and Anil Can Baykal, has quickly positioned itself as an AI-first advisory firm with a focus on modernising financial workflows for SMEs. The company explains that integrating cleverlohn’s payroll and HR proficiency complements its AI capabilities, enhancing support for SMEs, partners, and other stakeholders. Cleverlohn will continue to operate independently under its own brand while working closely with Integral to expand service offerings. Lukas Zörner, Integral’s co-founder and CEO, expressed enthusiasm about the collaboration, highlighting cleverlohn’s expertise as a crucial asset in advancing Integral’s vision for AI-powered accounting and payroll services.</w:t>
      </w:r>
      <w:r/>
    </w:p>
    <w:p>
      <w:r/>
      <w:r>
        <w:t>The acquisition comes alongside a fresh funding round, which pushes Integral’s total capital to €12 million. Investors include General Catalyst, Cherry Ventures, and Puzzle Ventures, reinforcing confidence in Integral’s approach to leveraging AI in the financial services sector. Previous funding rounds reportedly raised €6.3 million, led by the same backers, underscoring consistent support as Integral seeks to grow its customer base and refine its product in concert with user feedback. The new investment will enable further product development and expansion of Integral’s team in Germany, aiming to meet the rising demands of SMEs grappling with legacy systems, regulatory complexities, and shortages of skilled financial professionals.</w:t>
      </w:r>
      <w:r/>
    </w:p>
    <w:p>
      <w:r/>
      <w:r>
        <w:t>Germany’s SME sector faces increasing pressures from costly compliance requirements and the need for more agile, real-time financial management tools. Integral’s AI-driven platform automates many manual bookkeeping and payroll tasks while striving to provide clearer, real-time insights. According to Darleen Warda, co-founder and managing director of cleverlohn, the fusion of their payroll expertise with Integral’s AI capabilities holds considerable promise for delivering even higher-quality service and simplifying payroll and HR workflows for SMEs. Together, the companies aim to help SMEs manage their financial operations with greater ease, accuracy, and confidence.</w:t>
      </w:r>
      <w:r/>
    </w:p>
    <w:p>
      <w:r/>
      <w:r>
        <w:t>Integral's ambition is to become the trusted partner that enables SMEs to outsource accounting, tax, and payroll functions efficiently, allowing them to focus on business growth rather than regulatory and operational complexities. The company is targeting the European market with a starting focus on Germany, where the intricacies of labour laws and tax codes demand sophisticated yet user-friendly solutions. As SMEs increasingly seek to modernise their financial systems, Integral is positioning itself as a key player in digitising and revolutionising these essential business processes through artificial intelligence.</w:t>
      </w:r>
      <w:r/>
    </w:p>
    <w:p>
      <w:pPr>
        <w:pStyle w:val="Heading3"/>
      </w:pPr>
      <w:r>
        <w:t>📌 Reference Map:</w:t>
      </w:r>
      <w:r/>
      <w:r/>
    </w:p>
    <w:p>
      <w:pPr>
        <w:pStyle w:val="ListBullet"/>
        <w:spacing w:line="240" w:lineRule="auto"/>
        <w:ind w:left="720"/>
      </w:pPr>
      <w:r/>
      <w:hyperlink r:id="rId9">
        <w:r>
          <w:rPr>
            <w:color w:val="0000EE"/>
            <w:u w:val="single"/>
          </w:rPr>
          <w:t>[1]</w:t>
        </w:r>
      </w:hyperlink>
      <w:r>
        <w:t xml:space="preserve"> (tech.eu) - Paragraphs 1, 2, 3, 4, 5, 6, 7</w:t>
      </w:r>
      <w:r/>
    </w:p>
    <w:p>
      <w:pPr>
        <w:pStyle w:val="ListBullet"/>
        <w:spacing w:line="240" w:lineRule="auto"/>
        <w:ind w:left="720"/>
      </w:pPr>
      <w:r/>
      <w:hyperlink r:id="rId9">
        <w:r>
          <w:rPr>
            <w:color w:val="0000EE"/>
            <w:u w:val="single"/>
          </w:rPr>
          <w:t>[2]</w:t>
        </w:r>
      </w:hyperlink>
      <w:r>
        <w:t xml:space="preserve"> (tech.eu) - Paragraph 1, 2</w:t>
      </w:r>
      <w:r/>
    </w:p>
    <w:p>
      <w:pPr>
        <w:pStyle w:val="ListBullet"/>
        <w:spacing w:line="240" w:lineRule="auto"/>
        <w:ind w:left="720"/>
      </w:pPr>
      <w:r/>
      <w:hyperlink r:id="rId10">
        <w:r>
          <w:rPr>
            <w:color w:val="0000EE"/>
            <w:u w:val="single"/>
          </w:rPr>
          <w:t>[3]</w:t>
        </w:r>
      </w:hyperlink>
      <w:r>
        <w:t xml:space="preserve"> (finextra) - Paragraph 4, 6</w:t>
      </w:r>
      <w:r/>
    </w:p>
    <w:p>
      <w:pPr>
        <w:pStyle w:val="ListBullet"/>
        <w:spacing w:line="240" w:lineRule="auto"/>
        <w:ind w:left="720"/>
      </w:pPr>
      <w:r/>
      <w:hyperlink r:id="rId11">
        <w:r>
          <w:rPr>
            <w:color w:val="0000EE"/>
            <w:u w:val="single"/>
          </w:rPr>
          <w:t>[4]</w:t>
        </w:r>
      </w:hyperlink>
      <w:r>
        <w:t xml:space="preserve"> (integral.de) - Paragraph 6</w:t>
      </w:r>
      <w:r/>
    </w:p>
    <w:p>
      <w:pPr>
        <w:pStyle w:val="ListBullet"/>
        <w:spacing w:line="240" w:lineRule="auto"/>
        <w:ind w:left="720"/>
      </w:pPr>
      <w:r/>
      <w:hyperlink r:id="rId12">
        <w:r>
          <w:rPr>
            <w:color w:val="0000EE"/>
            <w:u w:val="single"/>
          </w:rPr>
          <w:t>[5]</w:t>
        </w:r>
      </w:hyperlink>
      <w:r>
        <w:t xml:space="preserve"> (integral.de) - Paragraph 6</w:t>
      </w:r>
      <w:r/>
    </w:p>
    <w:p>
      <w:pPr>
        <w:pStyle w:val="ListBullet"/>
        <w:spacing w:line="240" w:lineRule="auto"/>
        <w:ind w:left="720"/>
      </w:pPr>
      <w:r/>
      <w:hyperlink r:id="rId13">
        <w:r>
          <w:rPr>
            <w:color w:val="0000EE"/>
            <w:u w:val="single"/>
          </w:rPr>
          <w:t>[6]</w:t>
        </w:r>
      </w:hyperlink>
      <w:r>
        <w:t xml:space="preserve"> (crunchbase) - Paragraph 6</w:t>
      </w:r>
      <w:r/>
    </w:p>
    <w:p>
      <w:pPr>
        <w:pStyle w:val="ListBullet"/>
        <w:spacing w:line="240" w:lineRule="auto"/>
        <w:ind w:left="720"/>
      </w:pPr>
      <w:r/>
      <w:hyperlink r:id="rId14">
        <w:r>
          <w:rPr>
            <w:color w:val="0000EE"/>
            <w:u w:val="single"/>
          </w:rPr>
          <w:t>[7]</w:t>
        </w:r>
      </w:hyperlink>
      <w:r>
        <w:t xml:space="preserve"> (cherry.vc) - Paragraph 6</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https://tech.eu/2025/11/19/integral-acquires-cleverlohn-and-secures-funding-to-advance-its-ai-accounting-and-payroll-platform/</w:t>
        </w:r>
      </w:hyperlink>
      <w:r>
        <w:t xml:space="preserve"> - Please view link - unable to able to access data</w:t>
      </w:r>
      <w:r/>
    </w:p>
    <w:p>
      <w:pPr>
        <w:pStyle w:val="ListNumber"/>
        <w:spacing w:line="240" w:lineRule="auto"/>
        <w:ind w:left="720"/>
      </w:pPr>
      <w:r/>
      <w:hyperlink r:id="rId9">
        <w:r>
          <w:rPr>
            <w:color w:val="0000EE"/>
            <w:u w:val="single"/>
          </w:rPr>
          <w:t>https://tech.eu/2025/11/19/integral-acquires-cleverlohn-and-secures-funding-to-advance-its-ai-accounting-and-payroll-platform/</w:t>
        </w:r>
      </w:hyperlink>
      <w:r>
        <w:t xml:space="preserve"> - Berlin-based Integral, an AI-powered services company focused on accounting, tax, and payroll for SMEs, has acquired cleverlohn, a digital payroll and HR provider in Germany. This acquisition expands Integral's AI-based offering and represents a step in its strategy to build a leading AI-first advisory firm in accounting, tax, and payroll in Europe. Integral has also secured funding from General Catalyst, Cherry Ventures, and Puzzle Ventures, bringing its total funding to €12 million. Founded in 2024 by Lukas Zörner and Anil Can Baykal, Integral combines AI-driven technology with human expertise to provide more efficient, accurate, and streamlined financial services. By integrating Integral's AI-driven capabilities with cleverlohn's expertise, SMEs, partners, and other stakeholders will have access to a unified solution covering accounting, taxation, and payroll.</w:t>
      </w:r>
      <w:r/>
    </w:p>
    <w:p>
      <w:pPr>
        <w:pStyle w:val="ListNumber"/>
        <w:spacing w:line="240" w:lineRule="auto"/>
        <w:ind w:left="720"/>
      </w:pPr>
      <w:r/>
      <w:hyperlink r:id="rId10">
        <w:r>
          <w:rPr>
            <w:color w:val="0000EE"/>
            <w:u w:val="single"/>
          </w:rPr>
          <w:t>https://www.finextra.com/newsarticle/45495/berlin-based-startup-integral-raises-63-million</w:t>
        </w:r>
      </w:hyperlink>
      <w:r>
        <w:t xml:space="preserve"> - Integral, a Berlin-based startup providing accounting, taxation, and payroll services for SMEs, has secured a €6.3 million funding round led by General Catalyst and Cherry Ventures, with participation from Puzzle Ventures and entrepreneurs across Europe. The company aims to modernise accounting, taxation, and payroll for SMEs in Europe, starting with Germany. Integral combines AI-driven technology with human expertise to provide more efficient, accurate, and streamlined financial services. The funding will be used to continue building out the product in close collaboration with customers and assembling an experienced, dedicated team in Berlin.</w:t>
      </w:r>
      <w:r/>
    </w:p>
    <w:p>
      <w:pPr>
        <w:pStyle w:val="ListNumber"/>
        <w:spacing w:line="240" w:lineRule="auto"/>
        <w:ind w:left="720"/>
      </w:pPr>
      <w:r/>
      <w:hyperlink r:id="rId11">
        <w:r>
          <w:rPr>
            <w:color w:val="0000EE"/>
            <w:u w:val="single"/>
          </w:rPr>
          <w:t>https://www.integral.de/en/post/funding-announcement</w:t>
        </w:r>
      </w:hyperlink>
      <w:r>
        <w:t xml:space="preserve"> - Integral, a Berlin-based startup redefining accounting, taxation, and payroll services for SMEs, has secured €6.3 million in funding. The funding round was led by General Catalyst and Cherry Ventures, with participation from Puzzle Ventures and entrepreneurs across Europe. Integral's AI-driven platform reshapes tax, accounting, and payroll for SMEs, addressing challenges such as high tax compliance costs and a shortage of skilled professionals. The company aims to be the trusted partner for SMEs, enabling them to outsource these services entirely and focus on growing their business.</w:t>
      </w:r>
      <w:r/>
    </w:p>
    <w:p>
      <w:pPr>
        <w:pStyle w:val="ListNumber"/>
        <w:spacing w:line="240" w:lineRule="auto"/>
        <w:ind w:left="720"/>
      </w:pPr>
      <w:r/>
      <w:hyperlink r:id="rId12">
        <w:r>
          <w:rPr>
            <w:color w:val="0000EE"/>
            <w:u w:val="single"/>
          </w:rPr>
          <w:t>https://www.integral.de/en/post/berlin-based-integral-an-ai-powered-company-redefining-accounting-taxation-payroll-services-for-smes-has-secured-eu6-3-million-in-funding</w:t>
        </w:r>
      </w:hyperlink>
      <w:r>
        <w:t xml:space="preserve"> - Integral, a Berlin-based AI-powered company redefining accounting, taxation, and payroll services for SMEs, has secured €6.3 million in funding. The funding round was led by General Catalyst and Cherry Ventures, with participation from Puzzle Ventures and entrepreneurs across Europe. Integral's AI-driven platform aims to modernise accounting, taxation, and payroll for SMEs in Europe, starting with Germany. The company combines AI-driven technology with human expertise to provide more efficient, accurate, and streamlined financial services. The funding will be used to continue building out the product in close collaboration with customers and assembling an experienced, dedicated team in Berlin.</w:t>
      </w:r>
      <w:r/>
    </w:p>
    <w:p>
      <w:pPr>
        <w:pStyle w:val="ListNumber"/>
        <w:spacing w:line="240" w:lineRule="auto"/>
        <w:ind w:left="720"/>
      </w:pPr>
      <w:r/>
      <w:hyperlink r:id="rId13">
        <w:r>
          <w:rPr>
            <w:color w:val="0000EE"/>
            <w:u w:val="single"/>
          </w:rPr>
          <w:t>https://www.crunchbase.com/organization/integral-49be/company_financials</w:t>
        </w:r>
      </w:hyperlink>
      <w:r>
        <w:t xml:space="preserve"> - Integral, a Berlin-based startup redefining how SMEs manage accounting, taxation, and payroll, has raised a total of €6.3 million in funding over one round. The pre-seed round was led by General Catalyst and Cherry Ventures, with participation from Puzzle Ventures. The company aims to modernise accounting, taxation, and payroll for SMEs in Europe, starting with Germany. Integral combines AI-driven technology with human expertise to provide more efficient, accurate, and streamlined financial services. The funding will be used to continue building out the product in close collaboration with customers and assembling an experienced, dedicated team in Berlin.</w:t>
      </w:r>
      <w:r/>
    </w:p>
    <w:p>
      <w:pPr>
        <w:pStyle w:val="ListNumber"/>
        <w:spacing w:line="240" w:lineRule="auto"/>
        <w:ind w:left="720"/>
      </w:pPr>
      <w:r/>
      <w:hyperlink r:id="rId14">
        <w:r>
          <w:rPr>
            <w:color w:val="0000EE"/>
            <w:u w:val="single"/>
          </w:rPr>
          <w:t>https://cherry.vc/articles/backing-integral-to-transform-financial-operations-for-smes</w:t>
        </w:r>
      </w:hyperlink>
      <w:r>
        <w:t xml:space="preserve"> - Integral, a company redefining how companies approach accounting by integrating cutting-edge AI into their workflows, has secured €6.3 million in pre-seed funding. The funding round was led by General Catalyst and Cherry Ventures, with participation from Puzzle Ventures and leading entrepreneurs across Europe. Integral's solution meets the market's growing demand for more accessible, efficient, and accurate financial tools. The company aims to become the backbone of financial operations for European SMEs, taking the complexity out of accounting and helping businesses thrive.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ech.eu/2025/11/19/integral-acquires-cleverlohn-and-secures-funding-to-advance-its-ai-accounting-and-payroll-platform/" TargetMode="External"/><Relationship Id="rId10" Type="http://schemas.openxmlformats.org/officeDocument/2006/relationships/hyperlink" Target="https://www.finextra.com/newsarticle/45495/berlin-based-startup-integral-raises-63-million" TargetMode="External"/><Relationship Id="rId11" Type="http://schemas.openxmlformats.org/officeDocument/2006/relationships/hyperlink" Target="https://www.integral.de/en/post/funding-announcement" TargetMode="External"/><Relationship Id="rId12" Type="http://schemas.openxmlformats.org/officeDocument/2006/relationships/hyperlink" Target="https://www.integral.de/en/post/berlin-based-integral-an-ai-powered-company-redefining-accounting-taxation-payroll-services-for-smes-has-secured-eu6-3-million-in-funding" TargetMode="External"/><Relationship Id="rId13" Type="http://schemas.openxmlformats.org/officeDocument/2006/relationships/hyperlink" Target="https://www.crunchbase.com/organization/integral-49be/company_financials" TargetMode="External"/><Relationship Id="rId14" Type="http://schemas.openxmlformats.org/officeDocument/2006/relationships/hyperlink" Target="https://cherry.vc/articles/backing-integral-to-transform-financial-operations-for-smes"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